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2534" w14:textId="77777777" w:rsidR="00E83115" w:rsidRPr="00E83115" w:rsidRDefault="00D34F1D" w:rsidP="00D34F1D">
      <w:pPr>
        <w:spacing w:beforeAutospacing="1" w:afterAutospacing="1"/>
        <w:textAlignment w:val="baseline"/>
        <w:rPr>
          <w:rFonts w:ascii="Gill Sans MT" w:eastAsia="Times New Roman" w:hAnsi="Gill Sans MT" w:cs="Times New Roman"/>
          <w:sz w:val="32"/>
          <w:szCs w:val="32"/>
          <w:lang w:eastAsia="en-GB"/>
        </w:rPr>
      </w:pPr>
      <w:r w:rsidRPr="00E83115">
        <w:rPr>
          <w:rFonts w:ascii="Gill Sans MT" w:eastAsia="Times New Roman" w:hAnsi="Gill Sans MT" w:cs="Times New Roman"/>
          <w:sz w:val="32"/>
          <w:szCs w:val="32"/>
          <w:lang w:eastAsia="en-GB"/>
        </w:rPr>
        <w:t>Natalie Wigg-Stevenson </w:t>
      </w:r>
      <w:r w:rsidRPr="00E83115">
        <w:rPr>
          <w:rFonts w:ascii="Gill Sans MT" w:eastAsia="Times New Roman" w:hAnsi="Gill Sans MT" w:cs="Times New Roman"/>
          <w:i/>
          <w:iCs/>
          <w:sz w:val="32"/>
          <w:szCs w:val="32"/>
          <w:bdr w:val="none" w:sz="0" w:space="0" w:color="auto" w:frame="1"/>
          <w:lang w:eastAsia="en-GB"/>
        </w:rPr>
        <w:t>Transgressive Devotion: Theology as Performance Art</w:t>
      </w:r>
      <w:r w:rsidR="00E83115" w:rsidRPr="00E83115">
        <w:rPr>
          <w:rFonts w:ascii="Gill Sans MT" w:eastAsia="Times New Roman" w:hAnsi="Gill Sans MT" w:cs="Times New Roman"/>
          <w:sz w:val="32"/>
          <w:szCs w:val="32"/>
          <w:lang w:eastAsia="en-GB"/>
        </w:rPr>
        <w:t xml:space="preserve"> </w:t>
      </w:r>
    </w:p>
    <w:p w14:paraId="2344F1C6" w14:textId="0E124D97" w:rsidR="00E83115" w:rsidRDefault="00E83115" w:rsidP="00D34F1D">
      <w:pPr>
        <w:spacing w:beforeAutospacing="1" w:afterAutospacing="1"/>
        <w:textAlignment w:val="baseline"/>
        <w:rPr>
          <w:rFonts w:ascii="Gill Sans MT" w:eastAsia="Times New Roman" w:hAnsi="Gill Sans MT" w:cs="Times New Roman"/>
          <w:sz w:val="32"/>
          <w:szCs w:val="32"/>
          <w:lang w:eastAsia="en-GB"/>
        </w:rPr>
      </w:pPr>
      <w:r w:rsidRPr="00E83115">
        <w:rPr>
          <w:rFonts w:ascii="Gill Sans MT" w:eastAsia="Times New Roman" w:hAnsi="Gill Sans MT" w:cs="Times New Roman"/>
          <w:sz w:val="32"/>
          <w:szCs w:val="32"/>
          <w:lang w:eastAsia="en-GB"/>
        </w:rPr>
        <w:t xml:space="preserve">SCM press, 2021 </w:t>
      </w:r>
      <w:r w:rsidR="00A5192E">
        <w:rPr>
          <w:rFonts w:ascii="Gill Sans MT" w:eastAsia="Times New Roman" w:hAnsi="Gill Sans MT" w:cs="Times New Roman"/>
          <w:sz w:val="32"/>
          <w:szCs w:val="32"/>
          <w:lang w:eastAsia="en-GB"/>
        </w:rPr>
        <w:t>(</w:t>
      </w:r>
      <w:r w:rsidRPr="00E83115">
        <w:rPr>
          <w:rFonts w:ascii="Gill Sans MT" w:eastAsia="Times New Roman" w:hAnsi="Gill Sans MT" w:cs="Times New Roman"/>
          <w:sz w:val="32"/>
          <w:szCs w:val="32"/>
          <w:lang w:eastAsia="en-GB"/>
        </w:rPr>
        <w:t>978 0 33405 947 9</w:t>
      </w:r>
      <w:r w:rsidR="00A5192E">
        <w:rPr>
          <w:rFonts w:ascii="Gill Sans MT" w:eastAsia="Times New Roman" w:hAnsi="Gill Sans MT" w:cs="Times New Roman"/>
          <w:sz w:val="32"/>
          <w:szCs w:val="32"/>
          <w:lang w:eastAsia="en-GB"/>
        </w:rPr>
        <w:t xml:space="preserve">) </w:t>
      </w:r>
      <w:r w:rsidRPr="00E83115">
        <w:rPr>
          <w:rFonts w:ascii="Gill Sans MT" w:eastAsia="Times New Roman" w:hAnsi="Gill Sans MT" w:cs="Times New Roman"/>
          <w:sz w:val="32"/>
          <w:szCs w:val="32"/>
          <w:lang w:eastAsia="en-GB"/>
        </w:rPr>
        <w:t>225 pages, £25</w:t>
      </w:r>
    </w:p>
    <w:p w14:paraId="1C8F037D" w14:textId="35858823" w:rsidR="00E83115" w:rsidRDefault="00E83115" w:rsidP="00D34F1D">
      <w:pPr>
        <w:spacing w:beforeAutospacing="1" w:afterAutospacing="1"/>
        <w:textAlignment w:val="baseline"/>
        <w:rPr>
          <w:rFonts w:ascii="Gill Sans MT" w:eastAsia="Times New Roman" w:hAnsi="Gill Sans MT" w:cs="Times New Roman"/>
          <w:sz w:val="32"/>
          <w:szCs w:val="32"/>
          <w:lang w:eastAsia="en-GB"/>
        </w:rPr>
      </w:pPr>
    </w:p>
    <w:p w14:paraId="081AF365" w14:textId="5648BFCA" w:rsidR="00E83115" w:rsidRDefault="00E83115" w:rsidP="00D34F1D">
      <w:pPr>
        <w:spacing w:beforeAutospacing="1"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 xml:space="preserve">I remember </w:t>
      </w:r>
      <w:r w:rsidR="00A53197">
        <w:rPr>
          <w:rFonts w:ascii="Gill Sans MT" w:eastAsia="Times New Roman" w:hAnsi="Gill Sans MT" w:cs="Times New Roman"/>
          <w:sz w:val="32"/>
          <w:szCs w:val="32"/>
          <w:lang w:eastAsia="en-GB"/>
        </w:rPr>
        <w:t>one of my university</w:t>
      </w:r>
      <w:r>
        <w:rPr>
          <w:rFonts w:ascii="Gill Sans MT" w:eastAsia="Times New Roman" w:hAnsi="Gill Sans MT" w:cs="Times New Roman"/>
          <w:sz w:val="32"/>
          <w:szCs w:val="32"/>
          <w:lang w:eastAsia="en-GB"/>
        </w:rPr>
        <w:t xml:space="preserve"> teacher</w:t>
      </w:r>
      <w:r w:rsidR="00A53197">
        <w:rPr>
          <w:rFonts w:ascii="Gill Sans MT" w:eastAsia="Times New Roman" w:hAnsi="Gill Sans MT" w:cs="Times New Roman"/>
          <w:sz w:val="32"/>
          <w:szCs w:val="32"/>
          <w:lang w:eastAsia="en-GB"/>
        </w:rPr>
        <w:t>s</w:t>
      </w:r>
      <w:r>
        <w:rPr>
          <w:rFonts w:ascii="Gill Sans MT" w:eastAsia="Times New Roman" w:hAnsi="Gill Sans MT" w:cs="Times New Roman"/>
          <w:sz w:val="32"/>
          <w:szCs w:val="32"/>
          <w:lang w:eastAsia="en-GB"/>
        </w:rPr>
        <w:t xml:space="preserve"> sitting in on a seminar that I was leading some 20 years ago. He was attentive and appeared to be making careful notes. On the feedback form his only comment </w:t>
      </w:r>
      <w:r w:rsidR="00A53197">
        <w:rPr>
          <w:rFonts w:ascii="Gill Sans MT" w:eastAsia="Times New Roman" w:hAnsi="Gill Sans MT" w:cs="Times New Roman"/>
          <w:sz w:val="32"/>
          <w:szCs w:val="32"/>
          <w:lang w:eastAsia="en-GB"/>
        </w:rPr>
        <w:t>was, ‘</w:t>
      </w:r>
      <w:r>
        <w:rPr>
          <w:rFonts w:ascii="Gill Sans MT" w:eastAsia="Times New Roman" w:hAnsi="Gill Sans MT" w:cs="Times New Roman"/>
          <w:sz w:val="32"/>
          <w:szCs w:val="32"/>
          <w:lang w:eastAsia="en-GB"/>
        </w:rPr>
        <w:t xml:space="preserve">clearly expressed and excellent engagement with the group, but I </w:t>
      </w:r>
      <w:r w:rsidR="00A53197">
        <w:rPr>
          <w:rFonts w:ascii="Gill Sans MT" w:eastAsia="Times New Roman" w:hAnsi="Gill Sans MT" w:cs="Times New Roman"/>
          <w:sz w:val="32"/>
          <w:szCs w:val="32"/>
          <w:lang w:eastAsia="en-GB"/>
        </w:rPr>
        <w:t>wanted</w:t>
      </w:r>
      <w:r>
        <w:rPr>
          <w:rFonts w:ascii="Gill Sans MT" w:eastAsia="Times New Roman" w:hAnsi="Gill Sans MT" w:cs="Times New Roman"/>
          <w:sz w:val="32"/>
          <w:szCs w:val="32"/>
          <w:lang w:eastAsia="en-GB"/>
        </w:rPr>
        <w:t xml:space="preserve"> to hear and learn something arresting and original’. While it was not easy to hear, I parked the comment and moved on from the discomfort of the challenge.</w:t>
      </w:r>
    </w:p>
    <w:p w14:paraId="5EC471A4" w14:textId="4814046A" w:rsidR="00E83115" w:rsidRDefault="00E83115" w:rsidP="00D34F1D">
      <w:pPr>
        <w:spacing w:beforeAutospacing="1"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 xml:space="preserve">Reading this book took me back into </w:t>
      </w:r>
      <w:r w:rsidR="00A53197">
        <w:rPr>
          <w:rFonts w:ascii="Gill Sans MT" w:eastAsia="Times New Roman" w:hAnsi="Gill Sans MT" w:cs="Times New Roman"/>
          <w:sz w:val="32"/>
          <w:szCs w:val="32"/>
          <w:lang w:eastAsia="en-GB"/>
        </w:rPr>
        <w:t xml:space="preserve">the core </w:t>
      </w:r>
      <w:r>
        <w:rPr>
          <w:rFonts w:ascii="Gill Sans MT" w:eastAsia="Times New Roman" w:hAnsi="Gill Sans MT" w:cs="Times New Roman"/>
          <w:sz w:val="32"/>
          <w:szCs w:val="32"/>
          <w:lang w:eastAsia="en-GB"/>
        </w:rPr>
        <w:t xml:space="preserve">what </w:t>
      </w:r>
      <w:r w:rsidR="00A53197">
        <w:rPr>
          <w:rFonts w:ascii="Gill Sans MT" w:eastAsia="Times New Roman" w:hAnsi="Gill Sans MT" w:cs="Times New Roman"/>
          <w:sz w:val="32"/>
          <w:szCs w:val="32"/>
          <w:lang w:eastAsia="en-GB"/>
        </w:rPr>
        <w:t xml:space="preserve">it is that </w:t>
      </w:r>
      <w:r>
        <w:rPr>
          <w:rFonts w:ascii="Gill Sans MT" w:eastAsia="Times New Roman" w:hAnsi="Gill Sans MT" w:cs="Times New Roman"/>
          <w:sz w:val="32"/>
          <w:szCs w:val="32"/>
          <w:lang w:eastAsia="en-GB"/>
        </w:rPr>
        <w:t xml:space="preserve">shapes our practice and thought in both ministry and theology. As a regular reviewer, I am often impressed by the skill of a writer </w:t>
      </w:r>
      <w:r w:rsidR="00A53197">
        <w:rPr>
          <w:rFonts w:ascii="Gill Sans MT" w:eastAsia="Times New Roman" w:hAnsi="Gill Sans MT" w:cs="Times New Roman"/>
          <w:sz w:val="32"/>
          <w:szCs w:val="32"/>
          <w:lang w:eastAsia="en-GB"/>
        </w:rPr>
        <w:t xml:space="preserve">that is </w:t>
      </w:r>
      <w:r>
        <w:rPr>
          <w:rFonts w:ascii="Gill Sans MT" w:eastAsia="Times New Roman" w:hAnsi="Gill Sans MT" w:cs="Times New Roman"/>
          <w:sz w:val="32"/>
          <w:szCs w:val="32"/>
          <w:lang w:eastAsia="en-GB"/>
        </w:rPr>
        <w:t xml:space="preserve">demonstrated in the processing of </w:t>
      </w:r>
      <w:r w:rsidR="00A53197">
        <w:rPr>
          <w:rFonts w:ascii="Gill Sans MT" w:eastAsia="Times New Roman" w:hAnsi="Gill Sans MT" w:cs="Times New Roman"/>
          <w:sz w:val="32"/>
          <w:szCs w:val="32"/>
          <w:lang w:eastAsia="en-GB"/>
        </w:rPr>
        <w:t xml:space="preserve">her </w:t>
      </w:r>
      <w:r>
        <w:rPr>
          <w:rFonts w:ascii="Gill Sans MT" w:eastAsia="Times New Roman" w:hAnsi="Gill Sans MT" w:cs="Times New Roman"/>
          <w:sz w:val="32"/>
          <w:szCs w:val="32"/>
          <w:lang w:eastAsia="en-GB"/>
        </w:rPr>
        <w:t>thinking into well organised arguments and chapters. However, some of this is</w:t>
      </w:r>
      <w:r w:rsidR="00197D52">
        <w:rPr>
          <w:rFonts w:ascii="Gill Sans MT" w:eastAsia="Times New Roman" w:hAnsi="Gill Sans MT" w:cs="Times New Roman"/>
          <w:sz w:val="32"/>
          <w:szCs w:val="32"/>
          <w:lang w:eastAsia="en-GB"/>
        </w:rPr>
        <w:t xml:space="preserve"> often unimaginative</w:t>
      </w:r>
      <w:r w:rsidR="00A53197">
        <w:rPr>
          <w:rFonts w:ascii="Gill Sans MT" w:eastAsia="Times New Roman" w:hAnsi="Gill Sans MT" w:cs="Times New Roman"/>
          <w:sz w:val="32"/>
          <w:szCs w:val="32"/>
          <w:lang w:eastAsia="en-GB"/>
        </w:rPr>
        <w:t>, a little dull but often unprepared</w:t>
      </w:r>
      <w:r w:rsidR="00197D52">
        <w:rPr>
          <w:rFonts w:ascii="Gill Sans MT" w:eastAsia="Times New Roman" w:hAnsi="Gill Sans MT" w:cs="Times New Roman"/>
          <w:sz w:val="32"/>
          <w:szCs w:val="32"/>
          <w:lang w:eastAsia="en-GB"/>
        </w:rPr>
        <w:t xml:space="preserve"> to move the </w:t>
      </w:r>
      <w:r w:rsidR="00A53197">
        <w:rPr>
          <w:rFonts w:ascii="Gill Sans MT" w:eastAsia="Times New Roman" w:hAnsi="Gill Sans MT" w:cs="Times New Roman"/>
          <w:sz w:val="32"/>
          <w:szCs w:val="32"/>
          <w:lang w:eastAsia="en-GB"/>
        </w:rPr>
        <w:t>‘</w:t>
      </w:r>
      <w:r w:rsidR="00197D52">
        <w:rPr>
          <w:rFonts w:ascii="Gill Sans MT" w:eastAsia="Times New Roman" w:hAnsi="Gill Sans MT" w:cs="Times New Roman"/>
          <w:sz w:val="32"/>
          <w:szCs w:val="32"/>
          <w:lang w:eastAsia="en-GB"/>
        </w:rPr>
        <w:t>boat of theology</w:t>
      </w:r>
      <w:r w:rsidR="00A53197">
        <w:rPr>
          <w:rFonts w:ascii="Gill Sans MT" w:eastAsia="Times New Roman" w:hAnsi="Gill Sans MT" w:cs="Times New Roman"/>
          <w:sz w:val="32"/>
          <w:szCs w:val="32"/>
          <w:lang w:eastAsia="en-GB"/>
        </w:rPr>
        <w:t>’</w:t>
      </w:r>
      <w:r w:rsidR="00197D52">
        <w:rPr>
          <w:rFonts w:ascii="Gill Sans MT" w:eastAsia="Times New Roman" w:hAnsi="Gill Sans MT" w:cs="Times New Roman"/>
          <w:sz w:val="32"/>
          <w:szCs w:val="32"/>
          <w:lang w:eastAsia="en-GB"/>
        </w:rPr>
        <w:t xml:space="preserve"> out of the safe harbours of Church and Academy.</w:t>
      </w:r>
    </w:p>
    <w:p w14:paraId="185E868A" w14:textId="2A7A830D" w:rsidR="00197D52" w:rsidRDefault="00A53197" w:rsidP="00D34F1D">
      <w:pPr>
        <w:spacing w:beforeAutospacing="1"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 xml:space="preserve">This brilliant book is a tour de force – a </w:t>
      </w:r>
      <w:r w:rsidR="00197D52">
        <w:rPr>
          <w:rFonts w:ascii="Gill Sans MT" w:eastAsia="Times New Roman" w:hAnsi="Gill Sans MT" w:cs="Times New Roman"/>
          <w:sz w:val="32"/>
          <w:szCs w:val="32"/>
          <w:lang w:eastAsia="en-GB"/>
        </w:rPr>
        <w:t xml:space="preserve">work of art </w:t>
      </w:r>
      <w:r>
        <w:rPr>
          <w:rFonts w:ascii="Gill Sans MT" w:eastAsia="Times New Roman" w:hAnsi="Gill Sans MT" w:cs="Times New Roman"/>
          <w:sz w:val="32"/>
          <w:szCs w:val="32"/>
          <w:lang w:eastAsia="en-GB"/>
        </w:rPr>
        <w:t xml:space="preserve">that </w:t>
      </w:r>
      <w:r w:rsidR="00197D52">
        <w:rPr>
          <w:rFonts w:ascii="Gill Sans MT" w:eastAsia="Times New Roman" w:hAnsi="Gill Sans MT" w:cs="Times New Roman"/>
          <w:sz w:val="32"/>
          <w:szCs w:val="32"/>
          <w:lang w:eastAsia="en-GB"/>
        </w:rPr>
        <w:t xml:space="preserve">is </w:t>
      </w:r>
      <w:r>
        <w:rPr>
          <w:rFonts w:ascii="Gill Sans MT" w:eastAsia="Times New Roman" w:hAnsi="Gill Sans MT" w:cs="Times New Roman"/>
          <w:sz w:val="32"/>
          <w:szCs w:val="32"/>
          <w:lang w:eastAsia="en-GB"/>
        </w:rPr>
        <w:t xml:space="preserve">both </w:t>
      </w:r>
      <w:r w:rsidR="00197D52">
        <w:rPr>
          <w:rFonts w:ascii="Gill Sans MT" w:eastAsia="Times New Roman" w:hAnsi="Gill Sans MT" w:cs="Times New Roman"/>
          <w:sz w:val="32"/>
          <w:szCs w:val="32"/>
          <w:lang w:eastAsia="en-GB"/>
        </w:rPr>
        <w:t>breath-taking</w:t>
      </w:r>
      <w:r>
        <w:rPr>
          <w:rFonts w:ascii="Gill Sans MT" w:eastAsia="Times New Roman" w:hAnsi="Gill Sans MT" w:cs="Times New Roman"/>
          <w:sz w:val="32"/>
          <w:szCs w:val="32"/>
          <w:lang w:eastAsia="en-GB"/>
        </w:rPr>
        <w:t xml:space="preserve">, </w:t>
      </w:r>
      <w:proofErr w:type="gramStart"/>
      <w:r>
        <w:rPr>
          <w:rFonts w:ascii="Gill Sans MT" w:eastAsia="Times New Roman" w:hAnsi="Gill Sans MT" w:cs="Times New Roman"/>
          <w:sz w:val="32"/>
          <w:szCs w:val="32"/>
          <w:lang w:eastAsia="en-GB"/>
        </w:rPr>
        <w:t>disruptive</w:t>
      </w:r>
      <w:proofErr w:type="gramEnd"/>
      <w:r>
        <w:rPr>
          <w:rFonts w:ascii="Gill Sans MT" w:eastAsia="Times New Roman" w:hAnsi="Gill Sans MT" w:cs="Times New Roman"/>
          <w:sz w:val="32"/>
          <w:szCs w:val="32"/>
          <w:lang w:eastAsia="en-GB"/>
        </w:rPr>
        <w:t xml:space="preserve"> and</w:t>
      </w:r>
      <w:r w:rsidR="00197D52">
        <w:rPr>
          <w:rFonts w:ascii="Gill Sans MT" w:eastAsia="Times New Roman" w:hAnsi="Gill Sans MT" w:cs="Times New Roman"/>
          <w:sz w:val="32"/>
          <w:szCs w:val="32"/>
          <w:lang w:eastAsia="en-GB"/>
        </w:rPr>
        <w:t xml:space="preserve"> extraordinarily honest about some of the theological questions that shape our learning life. SCM are to be congratulated on consistently taking a risk on new writers and </w:t>
      </w:r>
      <w:r>
        <w:rPr>
          <w:rFonts w:ascii="Gill Sans MT" w:eastAsia="Times New Roman" w:hAnsi="Gill Sans MT" w:cs="Times New Roman"/>
          <w:sz w:val="32"/>
          <w:szCs w:val="32"/>
          <w:lang w:eastAsia="en-GB"/>
        </w:rPr>
        <w:t xml:space="preserve">being faithful to its tradition of publishing </w:t>
      </w:r>
      <w:r w:rsidR="00197D52">
        <w:rPr>
          <w:rFonts w:ascii="Gill Sans MT" w:eastAsia="Times New Roman" w:hAnsi="Gill Sans MT" w:cs="Times New Roman"/>
          <w:sz w:val="32"/>
          <w:szCs w:val="32"/>
          <w:lang w:eastAsia="en-GB"/>
        </w:rPr>
        <w:t xml:space="preserve">radical, thought bending </w:t>
      </w:r>
      <w:r>
        <w:rPr>
          <w:rFonts w:ascii="Gill Sans MT" w:eastAsia="Times New Roman" w:hAnsi="Gill Sans MT" w:cs="Times New Roman"/>
          <w:sz w:val="32"/>
          <w:szCs w:val="32"/>
          <w:lang w:eastAsia="en-GB"/>
        </w:rPr>
        <w:t xml:space="preserve">theology. </w:t>
      </w:r>
    </w:p>
    <w:p w14:paraId="0A5946CA" w14:textId="3EEF3AA1" w:rsidR="00E83115" w:rsidRDefault="00A53197" w:rsidP="00D34F1D">
      <w:pPr>
        <w:spacing w:beforeAutospacing="1"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Wigg-Stevenson invites her reader into a journey of adventure. She digs deep into the tradition but also gives voice to the complexities of our human experience</w:t>
      </w:r>
      <w:r w:rsidR="00197D52">
        <w:rPr>
          <w:rFonts w:ascii="Gill Sans MT" w:eastAsia="Times New Roman" w:hAnsi="Gill Sans MT" w:cs="Times New Roman"/>
          <w:sz w:val="32"/>
          <w:szCs w:val="32"/>
          <w:lang w:eastAsia="en-GB"/>
        </w:rPr>
        <w:t>. Why? We need to see and construct reality differently. Her careful use of words and method as a performance theologian takes this reader into a dimension of reflexivity which is enlarging</w:t>
      </w:r>
      <w:r w:rsidR="006A5911">
        <w:rPr>
          <w:rFonts w:ascii="Gill Sans MT" w:eastAsia="Times New Roman" w:hAnsi="Gill Sans MT" w:cs="Times New Roman"/>
          <w:sz w:val="32"/>
          <w:szCs w:val="32"/>
          <w:lang w:eastAsia="en-GB"/>
        </w:rPr>
        <w:t xml:space="preserve"> and </w:t>
      </w:r>
      <w:r w:rsidR="00197D52">
        <w:rPr>
          <w:rFonts w:ascii="Gill Sans MT" w:eastAsia="Times New Roman" w:hAnsi="Gill Sans MT" w:cs="Times New Roman"/>
          <w:sz w:val="32"/>
          <w:szCs w:val="32"/>
          <w:lang w:eastAsia="en-GB"/>
        </w:rPr>
        <w:t>uncomfortable</w:t>
      </w:r>
      <w:r w:rsidR="006A5911">
        <w:rPr>
          <w:rFonts w:ascii="Gill Sans MT" w:eastAsia="Times New Roman" w:hAnsi="Gill Sans MT" w:cs="Times New Roman"/>
          <w:sz w:val="32"/>
          <w:szCs w:val="32"/>
          <w:lang w:eastAsia="en-GB"/>
        </w:rPr>
        <w:t xml:space="preserve">. It is never very far away from </w:t>
      </w:r>
      <w:r w:rsidR="00197D52">
        <w:rPr>
          <w:rFonts w:ascii="Gill Sans MT" w:eastAsia="Times New Roman" w:hAnsi="Gill Sans MT" w:cs="Times New Roman"/>
          <w:sz w:val="32"/>
          <w:szCs w:val="32"/>
          <w:lang w:eastAsia="en-GB"/>
        </w:rPr>
        <w:t>resonat</w:t>
      </w:r>
      <w:r w:rsidR="006A5911">
        <w:rPr>
          <w:rFonts w:ascii="Gill Sans MT" w:eastAsia="Times New Roman" w:hAnsi="Gill Sans MT" w:cs="Times New Roman"/>
          <w:sz w:val="32"/>
          <w:szCs w:val="32"/>
          <w:lang w:eastAsia="en-GB"/>
        </w:rPr>
        <w:t>ing</w:t>
      </w:r>
      <w:r w:rsidR="00197D52">
        <w:rPr>
          <w:rFonts w:ascii="Gill Sans MT" w:eastAsia="Times New Roman" w:hAnsi="Gill Sans MT" w:cs="Times New Roman"/>
          <w:sz w:val="32"/>
          <w:szCs w:val="32"/>
          <w:lang w:eastAsia="en-GB"/>
        </w:rPr>
        <w:t xml:space="preserve"> with experience. It is at the same time both personal and public. It is written out of the </w:t>
      </w:r>
      <w:r w:rsidR="006A5911">
        <w:rPr>
          <w:rFonts w:ascii="Gill Sans MT" w:eastAsia="Times New Roman" w:hAnsi="Gill Sans MT" w:cs="Times New Roman"/>
          <w:sz w:val="32"/>
          <w:szCs w:val="32"/>
          <w:lang w:eastAsia="en-GB"/>
        </w:rPr>
        <w:t xml:space="preserve">personal </w:t>
      </w:r>
      <w:r w:rsidR="00197D52">
        <w:rPr>
          <w:rFonts w:ascii="Gill Sans MT" w:eastAsia="Times New Roman" w:hAnsi="Gill Sans MT" w:cs="Times New Roman"/>
          <w:sz w:val="32"/>
          <w:szCs w:val="32"/>
          <w:lang w:eastAsia="en-GB"/>
        </w:rPr>
        <w:t xml:space="preserve">experience of finding a way back into the divine reality following alienation and marginalisation in both Academy and Church. </w:t>
      </w:r>
    </w:p>
    <w:p w14:paraId="601A6911" w14:textId="7AA8FCE4" w:rsidR="00167A63" w:rsidRDefault="00D34F1D" w:rsidP="00D34F1D">
      <w:pPr>
        <w:spacing w:beforeAutospacing="1" w:afterAutospacing="1"/>
        <w:textAlignment w:val="baseline"/>
        <w:rPr>
          <w:rFonts w:ascii="Gill Sans MT" w:eastAsia="Times New Roman" w:hAnsi="Gill Sans MT" w:cs="Times New Roman"/>
          <w:sz w:val="32"/>
          <w:szCs w:val="32"/>
          <w:lang w:eastAsia="en-GB"/>
        </w:rPr>
      </w:pPr>
      <w:r w:rsidRPr="00D34F1D">
        <w:rPr>
          <w:rFonts w:ascii="Gill Sans MT" w:eastAsia="Times New Roman" w:hAnsi="Gill Sans MT" w:cs="Times New Roman"/>
          <w:i/>
          <w:iCs/>
          <w:sz w:val="32"/>
          <w:szCs w:val="32"/>
          <w:bdr w:val="none" w:sz="0" w:space="0" w:color="auto" w:frame="1"/>
          <w:lang w:eastAsia="en-GB"/>
        </w:rPr>
        <w:lastRenderedPageBreak/>
        <w:t>Transgressive Devotion</w:t>
      </w:r>
      <w:r w:rsidRPr="00D34F1D">
        <w:rPr>
          <w:rFonts w:ascii="Gill Sans MT" w:eastAsia="Times New Roman" w:hAnsi="Gill Sans MT" w:cs="Times New Roman"/>
          <w:sz w:val="32"/>
          <w:szCs w:val="32"/>
          <w:lang w:eastAsia="en-GB"/>
        </w:rPr>
        <w:t> </w:t>
      </w:r>
      <w:r w:rsidR="00197D52">
        <w:rPr>
          <w:rFonts w:ascii="Gill Sans MT" w:eastAsia="Times New Roman" w:hAnsi="Gill Sans MT" w:cs="Times New Roman"/>
          <w:sz w:val="32"/>
          <w:szCs w:val="32"/>
          <w:lang w:eastAsia="en-GB"/>
        </w:rPr>
        <w:t>builds all kinds of bridges. The writing is shaped by progressive theology that is informed by a queer and feminist perspective. It is also influenced by evangelical, charismatic Christianity. The book takes seriously salvation, the cross, Scripture and worship</w:t>
      </w:r>
      <w:r w:rsidR="00167A63">
        <w:rPr>
          <w:rFonts w:ascii="Gill Sans MT" w:eastAsia="Times New Roman" w:hAnsi="Gill Sans MT" w:cs="Times New Roman"/>
          <w:sz w:val="32"/>
          <w:szCs w:val="32"/>
          <w:lang w:eastAsia="en-GB"/>
        </w:rPr>
        <w:t>. The chapters that follow are also a robust attack on forms of Christianity which are dangerous in their romanticisation and idolisation of human weakness and vulnerability.</w:t>
      </w:r>
      <w:r w:rsidR="006A5911">
        <w:rPr>
          <w:rFonts w:ascii="Gill Sans MT" w:eastAsia="Times New Roman" w:hAnsi="Gill Sans MT" w:cs="Times New Roman"/>
          <w:sz w:val="32"/>
          <w:szCs w:val="32"/>
          <w:lang w:eastAsia="en-GB"/>
        </w:rPr>
        <w:t xml:space="preserve"> </w:t>
      </w:r>
    </w:p>
    <w:p w14:paraId="04F76877" w14:textId="6EA075AB" w:rsidR="00D34F1D" w:rsidRDefault="00167A63" w:rsidP="00D34F1D">
      <w:pPr>
        <w:spacing w:beforeAutospacing="1"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 xml:space="preserve">This makes the book difficult to categorise. It is relentless in its transgression and its questioning. It presents several important historical writers and celebrates what it might mean to experiment with their genre.  Much to this reader’s surprise and satisfaction. </w:t>
      </w:r>
      <w:r w:rsidR="006A5911">
        <w:rPr>
          <w:rFonts w:ascii="Gill Sans MT" w:eastAsia="Times New Roman" w:hAnsi="Gill Sans MT" w:cs="Times New Roman"/>
          <w:sz w:val="32"/>
          <w:szCs w:val="32"/>
          <w:lang w:eastAsia="en-GB"/>
        </w:rPr>
        <w:t>My copy</w:t>
      </w:r>
      <w:r>
        <w:rPr>
          <w:rFonts w:ascii="Gill Sans MT" w:eastAsia="Times New Roman" w:hAnsi="Gill Sans MT" w:cs="Times New Roman"/>
          <w:sz w:val="32"/>
          <w:szCs w:val="32"/>
          <w:lang w:eastAsia="en-GB"/>
        </w:rPr>
        <w:t xml:space="preserve"> of this book is littered with notes and pencil marks indicating connection and resonance at the turning of every page. Arresting and original characterise </w:t>
      </w:r>
      <w:r w:rsidR="006A5911">
        <w:rPr>
          <w:rFonts w:ascii="Gill Sans MT" w:eastAsia="Times New Roman" w:hAnsi="Gill Sans MT" w:cs="Times New Roman"/>
          <w:sz w:val="32"/>
          <w:szCs w:val="32"/>
          <w:lang w:eastAsia="en-GB"/>
        </w:rPr>
        <w:t>this</w:t>
      </w:r>
      <w:r>
        <w:rPr>
          <w:rFonts w:ascii="Gill Sans MT" w:eastAsia="Times New Roman" w:hAnsi="Gill Sans MT" w:cs="Times New Roman"/>
          <w:sz w:val="32"/>
          <w:szCs w:val="32"/>
          <w:lang w:eastAsia="en-GB"/>
        </w:rPr>
        <w:t xml:space="preserve"> text </w:t>
      </w:r>
      <w:r w:rsidR="006A5911">
        <w:rPr>
          <w:rFonts w:ascii="Gill Sans MT" w:eastAsia="Times New Roman" w:hAnsi="Gill Sans MT" w:cs="Times New Roman"/>
          <w:sz w:val="32"/>
          <w:szCs w:val="32"/>
          <w:lang w:eastAsia="en-GB"/>
        </w:rPr>
        <w:t xml:space="preserve">as it moves and swerves through the carefully organised schema. </w:t>
      </w:r>
    </w:p>
    <w:p w14:paraId="3AB699A3" w14:textId="77777777" w:rsidR="006A5911" w:rsidRDefault="00167A63" w:rsidP="00167A63">
      <w:pPr>
        <w:spacing w:beforeAutospacing="1" w:afterAutospacing="1"/>
        <w:textAlignment w:val="baseline"/>
        <w:rPr>
          <w:rFonts w:ascii="Gill Sans MT" w:eastAsia="Times New Roman" w:hAnsi="Gill Sans MT" w:cs="Times New Roman"/>
          <w:iCs/>
          <w:sz w:val="32"/>
          <w:szCs w:val="32"/>
          <w:bdr w:val="none" w:sz="0" w:space="0" w:color="auto" w:frame="1"/>
          <w:lang w:eastAsia="en-GB"/>
        </w:rPr>
      </w:pPr>
      <w:r>
        <w:rPr>
          <w:rFonts w:ascii="Gill Sans MT" w:eastAsia="Times New Roman" w:hAnsi="Gill Sans MT" w:cs="Times New Roman"/>
          <w:iCs/>
          <w:sz w:val="32"/>
          <w:szCs w:val="32"/>
          <w:bdr w:val="none" w:sz="0" w:space="0" w:color="auto" w:frame="1"/>
          <w:lang w:eastAsia="en-GB"/>
        </w:rPr>
        <w:t xml:space="preserve">Seven chapters frame the writing: </w:t>
      </w:r>
      <w:r w:rsidR="006A5911">
        <w:rPr>
          <w:rFonts w:ascii="Gill Sans MT" w:eastAsia="Times New Roman" w:hAnsi="Gill Sans MT" w:cs="Times New Roman"/>
          <w:iCs/>
          <w:sz w:val="32"/>
          <w:szCs w:val="32"/>
          <w:bdr w:val="none" w:sz="0" w:space="0" w:color="auto" w:frame="1"/>
          <w:lang w:eastAsia="en-GB"/>
        </w:rPr>
        <w:t>F</w:t>
      </w:r>
      <w:r>
        <w:rPr>
          <w:rFonts w:ascii="Gill Sans MT" w:eastAsia="Times New Roman" w:hAnsi="Gill Sans MT" w:cs="Times New Roman"/>
          <w:iCs/>
          <w:sz w:val="32"/>
          <w:szCs w:val="32"/>
          <w:bdr w:val="none" w:sz="0" w:space="0" w:color="auto" w:frame="1"/>
          <w:lang w:eastAsia="en-GB"/>
        </w:rPr>
        <w:t xml:space="preserve">ather, </w:t>
      </w:r>
      <w:r w:rsidR="006A5911">
        <w:rPr>
          <w:rFonts w:ascii="Gill Sans MT" w:eastAsia="Times New Roman" w:hAnsi="Gill Sans MT" w:cs="Times New Roman"/>
          <w:iCs/>
          <w:sz w:val="32"/>
          <w:szCs w:val="32"/>
          <w:bdr w:val="none" w:sz="0" w:space="0" w:color="auto" w:frame="1"/>
          <w:lang w:eastAsia="en-GB"/>
        </w:rPr>
        <w:t>S</w:t>
      </w:r>
      <w:r>
        <w:rPr>
          <w:rFonts w:ascii="Gill Sans MT" w:eastAsia="Times New Roman" w:hAnsi="Gill Sans MT" w:cs="Times New Roman"/>
          <w:iCs/>
          <w:sz w:val="32"/>
          <w:szCs w:val="32"/>
          <w:bdr w:val="none" w:sz="0" w:space="0" w:color="auto" w:frame="1"/>
          <w:lang w:eastAsia="en-GB"/>
        </w:rPr>
        <w:t xml:space="preserve">pirit, </w:t>
      </w:r>
      <w:r w:rsidR="006A5911">
        <w:rPr>
          <w:rFonts w:ascii="Gill Sans MT" w:eastAsia="Times New Roman" w:hAnsi="Gill Sans MT" w:cs="Times New Roman"/>
          <w:iCs/>
          <w:sz w:val="32"/>
          <w:szCs w:val="32"/>
          <w:bdr w:val="none" w:sz="0" w:space="0" w:color="auto" w:frame="1"/>
          <w:lang w:eastAsia="en-GB"/>
        </w:rPr>
        <w:t>Son</w:t>
      </w:r>
      <w:r>
        <w:rPr>
          <w:rFonts w:ascii="Gill Sans MT" w:eastAsia="Times New Roman" w:hAnsi="Gill Sans MT" w:cs="Times New Roman"/>
          <w:iCs/>
          <w:sz w:val="32"/>
          <w:szCs w:val="32"/>
          <w:bdr w:val="none" w:sz="0" w:space="0" w:color="auto" w:frame="1"/>
          <w:lang w:eastAsia="en-GB"/>
        </w:rPr>
        <w:t xml:space="preserve">, </w:t>
      </w:r>
      <w:r w:rsidR="006A5911">
        <w:rPr>
          <w:rFonts w:ascii="Gill Sans MT" w:eastAsia="Times New Roman" w:hAnsi="Gill Sans MT" w:cs="Times New Roman"/>
          <w:iCs/>
          <w:sz w:val="32"/>
          <w:szCs w:val="32"/>
          <w:bdr w:val="none" w:sz="0" w:space="0" w:color="auto" w:frame="1"/>
          <w:lang w:eastAsia="en-GB"/>
        </w:rPr>
        <w:t>C</w:t>
      </w:r>
      <w:r>
        <w:rPr>
          <w:rFonts w:ascii="Gill Sans MT" w:eastAsia="Times New Roman" w:hAnsi="Gill Sans MT" w:cs="Times New Roman"/>
          <w:iCs/>
          <w:sz w:val="32"/>
          <w:szCs w:val="32"/>
          <w:bdr w:val="none" w:sz="0" w:space="0" w:color="auto" w:frame="1"/>
          <w:lang w:eastAsia="en-GB"/>
        </w:rPr>
        <w:t xml:space="preserve">hurch, </w:t>
      </w:r>
      <w:r w:rsidR="006A5911">
        <w:rPr>
          <w:rFonts w:ascii="Gill Sans MT" w:eastAsia="Times New Roman" w:hAnsi="Gill Sans MT" w:cs="Times New Roman"/>
          <w:iCs/>
          <w:sz w:val="32"/>
          <w:szCs w:val="32"/>
          <w:bdr w:val="none" w:sz="0" w:space="0" w:color="auto" w:frame="1"/>
          <w:lang w:eastAsia="en-GB"/>
        </w:rPr>
        <w:t>S</w:t>
      </w:r>
      <w:r>
        <w:rPr>
          <w:rFonts w:ascii="Gill Sans MT" w:eastAsia="Times New Roman" w:hAnsi="Gill Sans MT" w:cs="Times New Roman"/>
          <w:iCs/>
          <w:sz w:val="32"/>
          <w:szCs w:val="32"/>
          <w:bdr w:val="none" w:sz="0" w:space="0" w:color="auto" w:frame="1"/>
          <w:lang w:eastAsia="en-GB"/>
        </w:rPr>
        <w:t xml:space="preserve">alvation, </w:t>
      </w:r>
      <w:r w:rsidR="006A5911">
        <w:rPr>
          <w:rFonts w:ascii="Gill Sans MT" w:eastAsia="Times New Roman" w:hAnsi="Gill Sans MT" w:cs="Times New Roman"/>
          <w:iCs/>
          <w:sz w:val="32"/>
          <w:szCs w:val="32"/>
          <w:bdr w:val="none" w:sz="0" w:space="0" w:color="auto" w:frame="1"/>
          <w:lang w:eastAsia="en-GB"/>
        </w:rPr>
        <w:t>H</w:t>
      </w:r>
      <w:r>
        <w:rPr>
          <w:rFonts w:ascii="Gill Sans MT" w:eastAsia="Times New Roman" w:hAnsi="Gill Sans MT" w:cs="Times New Roman"/>
          <w:iCs/>
          <w:sz w:val="32"/>
          <w:szCs w:val="32"/>
          <w:bdr w:val="none" w:sz="0" w:space="0" w:color="auto" w:frame="1"/>
          <w:lang w:eastAsia="en-GB"/>
        </w:rPr>
        <w:t xml:space="preserve">umanity and </w:t>
      </w:r>
      <w:r w:rsidR="006A5911">
        <w:rPr>
          <w:rFonts w:ascii="Gill Sans MT" w:eastAsia="Times New Roman" w:hAnsi="Gill Sans MT" w:cs="Times New Roman"/>
          <w:iCs/>
          <w:sz w:val="32"/>
          <w:szCs w:val="32"/>
          <w:bdr w:val="none" w:sz="0" w:space="0" w:color="auto" w:frame="1"/>
          <w:lang w:eastAsia="en-GB"/>
        </w:rPr>
        <w:t>C</w:t>
      </w:r>
      <w:r>
        <w:rPr>
          <w:rFonts w:ascii="Gill Sans MT" w:eastAsia="Times New Roman" w:hAnsi="Gill Sans MT" w:cs="Times New Roman"/>
          <w:iCs/>
          <w:sz w:val="32"/>
          <w:szCs w:val="32"/>
          <w:bdr w:val="none" w:sz="0" w:space="0" w:color="auto" w:frame="1"/>
          <w:lang w:eastAsia="en-GB"/>
        </w:rPr>
        <w:t xml:space="preserve">losing. </w:t>
      </w:r>
      <w:r w:rsidR="006A5911">
        <w:rPr>
          <w:rFonts w:ascii="Gill Sans MT" w:eastAsia="Times New Roman" w:hAnsi="Gill Sans MT" w:cs="Times New Roman"/>
          <w:iCs/>
          <w:sz w:val="32"/>
          <w:szCs w:val="32"/>
          <w:bdr w:val="none" w:sz="0" w:space="0" w:color="auto" w:frame="1"/>
          <w:lang w:eastAsia="en-GB"/>
        </w:rPr>
        <w:t>The test in shaped and deepened through several beautifully crafted</w:t>
      </w:r>
      <w:r>
        <w:rPr>
          <w:rFonts w:ascii="Gill Sans MT" w:eastAsia="Times New Roman" w:hAnsi="Gill Sans MT" w:cs="Times New Roman"/>
          <w:iCs/>
          <w:sz w:val="32"/>
          <w:szCs w:val="32"/>
          <w:bdr w:val="none" w:sz="0" w:space="0" w:color="auto" w:frame="1"/>
          <w:lang w:eastAsia="en-GB"/>
        </w:rPr>
        <w:t xml:space="preserve"> descriptions of performance art</w:t>
      </w:r>
      <w:r w:rsidR="006A5911">
        <w:rPr>
          <w:rFonts w:ascii="Gill Sans MT" w:eastAsia="Times New Roman" w:hAnsi="Gill Sans MT" w:cs="Times New Roman"/>
          <w:iCs/>
          <w:sz w:val="32"/>
          <w:szCs w:val="32"/>
          <w:bdr w:val="none" w:sz="0" w:space="0" w:color="auto" w:frame="1"/>
          <w:lang w:eastAsia="en-GB"/>
        </w:rPr>
        <w:t xml:space="preserve">. Alongside deep dives into the Christian tradition </w:t>
      </w:r>
      <w:proofErr w:type="gramStart"/>
      <w:r w:rsidR="006A5911">
        <w:rPr>
          <w:rFonts w:ascii="Gill Sans MT" w:eastAsia="Times New Roman" w:hAnsi="Gill Sans MT" w:cs="Times New Roman"/>
          <w:iCs/>
          <w:sz w:val="32"/>
          <w:szCs w:val="32"/>
          <w:bdr w:val="none" w:sz="0" w:space="0" w:color="auto" w:frame="1"/>
          <w:lang w:eastAsia="en-GB"/>
        </w:rPr>
        <w:t>( look</w:t>
      </w:r>
      <w:proofErr w:type="gramEnd"/>
      <w:r w:rsidR="006A5911">
        <w:rPr>
          <w:rFonts w:ascii="Gill Sans MT" w:eastAsia="Times New Roman" w:hAnsi="Gill Sans MT" w:cs="Times New Roman"/>
          <w:iCs/>
          <w:sz w:val="32"/>
          <w:szCs w:val="32"/>
          <w:bdr w:val="none" w:sz="0" w:space="0" w:color="auto" w:frame="1"/>
          <w:lang w:eastAsia="en-GB"/>
        </w:rPr>
        <w:t xml:space="preserve"> carefully at the skill of the footnotes and references that take the reader on a journey this research)  and these all </w:t>
      </w:r>
      <w:r>
        <w:rPr>
          <w:rFonts w:ascii="Gill Sans MT" w:eastAsia="Times New Roman" w:hAnsi="Gill Sans MT" w:cs="Times New Roman"/>
          <w:iCs/>
          <w:sz w:val="32"/>
          <w:szCs w:val="32"/>
          <w:bdr w:val="none" w:sz="0" w:space="0" w:color="auto" w:frame="1"/>
          <w:lang w:eastAsia="en-GB"/>
        </w:rPr>
        <w:t xml:space="preserve">form part of the process of theological reflexivity. </w:t>
      </w:r>
    </w:p>
    <w:p w14:paraId="1BA3093D" w14:textId="400762E2" w:rsidR="00167A63" w:rsidRDefault="006A5911" w:rsidP="00167A63">
      <w:pPr>
        <w:spacing w:beforeAutospacing="1" w:afterAutospacing="1"/>
        <w:textAlignment w:val="baseline"/>
        <w:rPr>
          <w:rFonts w:ascii="Gill Sans MT" w:eastAsia="Times New Roman" w:hAnsi="Gill Sans MT" w:cs="Times New Roman"/>
          <w:iCs/>
          <w:sz w:val="32"/>
          <w:szCs w:val="32"/>
          <w:bdr w:val="none" w:sz="0" w:space="0" w:color="auto" w:frame="1"/>
          <w:lang w:eastAsia="en-GB"/>
        </w:rPr>
      </w:pPr>
      <w:r>
        <w:rPr>
          <w:rFonts w:ascii="Gill Sans MT" w:eastAsia="Times New Roman" w:hAnsi="Gill Sans MT" w:cs="Times New Roman"/>
          <w:iCs/>
          <w:sz w:val="32"/>
          <w:szCs w:val="32"/>
          <w:bdr w:val="none" w:sz="0" w:space="0" w:color="auto" w:frame="1"/>
          <w:lang w:eastAsia="en-GB"/>
        </w:rPr>
        <w:t>In</w:t>
      </w:r>
      <w:r w:rsidR="00167A63">
        <w:rPr>
          <w:rFonts w:ascii="Gill Sans MT" w:eastAsia="Times New Roman" w:hAnsi="Gill Sans MT" w:cs="Times New Roman"/>
          <w:iCs/>
          <w:sz w:val="32"/>
          <w:szCs w:val="32"/>
          <w:bdr w:val="none" w:sz="0" w:space="0" w:color="auto" w:frame="1"/>
          <w:lang w:eastAsia="en-GB"/>
        </w:rPr>
        <w:t xml:space="preserve"> </w:t>
      </w:r>
      <w:r>
        <w:rPr>
          <w:rFonts w:ascii="Gill Sans MT" w:eastAsia="Times New Roman" w:hAnsi="Gill Sans MT" w:cs="Times New Roman"/>
          <w:iCs/>
          <w:sz w:val="32"/>
          <w:szCs w:val="32"/>
          <w:bdr w:val="none" w:sz="0" w:space="0" w:color="auto" w:frame="1"/>
          <w:lang w:eastAsia="en-GB"/>
        </w:rPr>
        <w:t>C</w:t>
      </w:r>
      <w:r w:rsidR="00167A63">
        <w:rPr>
          <w:rFonts w:ascii="Gill Sans MT" w:eastAsia="Times New Roman" w:hAnsi="Gill Sans MT" w:cs="Times New Roman"/>
          <w:iCs/>
          <w:sz w:val="32"/>
          <w:szCs w:val="32"/>
          <w:bdr w:val="none" w:sz="0" w:space="0" w:color="auto" w:frame="1"/>
          <w:lang w:eastAsia="en-GB"/>
        </w:rPr>
        <w:t xml:space="preserve">hapter One </w:t>
      </w:r>
      <w:r>
        <w:rPr>
          <w:rFonts w:ascii="Gill Sans MT" w:eastAsia="Times New Roman" w:hAnsi="Gill Sans MT" w:cs="Times New Roman"/>
          <w:iCs/>
          <w:sz w:val="32"/>
          <w:szCs w:val="32"/>
          <w:bdr w:val="none" w:sz="0" w:space="0" w:color="auto" w:frame="1"/>
          <w:lang w:eastAsia="en-GB"/>
        </w:rPr>
        <w:t xml:space="preserve">we are invited into a </w:t>
      </w:r>
      <w:r w:rsidR="00167A63">
        <w:rPr>
          <w:rFonts w:ascii="Gill Sans MT" w:eastAsia="Times New Roman" w:hAnsi="Gill Sans MT" w:cs="Times New Roman"/>
          <w:iCs/>
          <w:sz w:val="32"/>
          <w:szCs w:val="32"/>
          <w:bdr w:val="none" w:sz="0" w:space="0" w:color="auto" w:frame="1"/>
          <w:lang w:eastAsia="en-GB"/>
        </w:rPr>
        <w:t>descri</w:t>
      </w:r>
      <w:r>
        <w:rPr>
          <w:rFonts w:ascii="Gill Sans MT" w:eastAsia="Times New Roman" w:hAnsi="Gill Sans MT" w:cs="Times New Roman"/>
          <w:iCs/>
          <w:sz w:val="32"/>
          <w:szCs w:val="32"/>
          <w:bdr w:val="none" w:sz="0" w:space="0" w:color="auto" w:frame="1"/>
          <w:lang w:eastAsia="en-GB"/>
        </w:rPr>
        <w:t xml:space="preserve">ption </w:t>
      </w:r>
      <w:proofErr w:type="gramStart"/>
      <w:r>
        <w:rPr>
          <w:rFonts w:ascii="Gill Sans MT" w:eastAsia="Times New Roman" w:hAnsi="Gill Sans MT" w:cs="Times New Roman"/>
          <w:iCs/>
          <w:sz w:val="32"/>
          <w:szCs w:val="32"/>
          <w:bdr w:val="none" w:sz="0" w:space="0" w:color="auto" w:frame="1"/>
          <w:lang w:eastAsia="en-GB"/>
        </w:rPr>
        <w:t xml:space="preserve">of </w:t>
      </w:r>
      <w:r w:rsidR="00167A63">
        <w:rPr>
          <w:rFonts w:ascii="Gill Sans MT" w:eastAsia="Times New Roman" w:hAnsi="Gill Sans MT" w:cs="Times New Roman"/>
          <w:iCs/>
          <w:sz w:val="32"/>
          <w:szCs w:val="32"/>
          <w:bdr w:val="none" w:sz="0" w:space="0" w:color="auto" w:frame="1"/>
          <w:lang w:eastAsia="en-GB"/>
        </w:rPr>
        <w:t xml:space="preserve"> two</w:t>
      </w:r>
      <w:proofErr w:type="gramEnd"/>
      <w:r w:rsidR="00167A63">
        <w:rPr>
          <w:rFonts w:ascii="Gill Sans MT" w:eastAsia="Times New Roman" w:hAnsi="Gill Sans MT" w:cs="Times New Roman"/>
          <w:iCs/>
          <w:sz w:val="32"/>
          <w:szCs w:val="32"/>
          <w:bdr w:val="none" w:sz="0" w:space="0" w:color="auto" w:frame="1"/>
          <w:lang w:eastAsia="en-GB"/>
        </w:rPr>
        <w:t xml:space="preserve"> men </w:t>
      </w:r>
      <w:r>
        <w:rPr>
          <w:rFonts w:ascii="Gill Sans MT" w:eastAsia="Times New Roman" w:hAnsi="Gill Sans MT" w:cs="Times New Roman"/>
          <w:iCs/>
          <w:sz w:val="32"/>
          <w:szCs w:val="32"/>
          <w:bdr w:val="none" w:sz="0" w:space="0" w:color="auto" w:frame="1"/>
          <w:lang w:eastAsia="en-GB"/>
        </w:rPr>
        <w:t>‘</w:t>
      </w:r>
      <w:r w:rsidR="00167A63">
        <w:rPr>
          <w:rFonts w:ascii="Gill Sans MT" w:eastAsia="Times New Roman" w:hAnsi="Gill Sans MT" w:cs="Times New Roman"/>
          <w:iCs/>
          <w:sz w:val="32"/>
          <w:szCs w:val="32"/>
          <w:bdr w:val="none" w:sz="0" w:space="0" w:color="auto" w:frame="1"/>
          <w:lang w:eastAsia="en-GB"/>
        </w:rPr>
        <w:t>shooting up</w:t>
      </w:r>
      <w:r>
        <w:rPr>
          <w:rFonts w:ascii="Gill Sans MT" w:eastAsia="Times New Roman" w:hAnsi="Gill Sans MT" w:cs="Times New Roman"/>
          <w:iCs/>
          <w:sz w:val="32"/>
          <w:szCs w:val="32"/>
          <w:bdr w:val="none" w:sz="0" w:space="0" w:color="auto" w:frame="1"/>
          <w:lang w:eastAsia="en-GB"/>
        </w:rPr>
        <w:t xml:space="preserve">’ set against the </w:t>
      </w:r>
      <w:r w:rsidR="00167A63">
        <w:rPr>
          <w:rFonts w:ascii="Gill Sans MT" w:eastAsia="Times New Roman" w:hAnsi="Gill Sans MT" w:cs="Times New Roman"/>
          <w:iCs/>
          <w:sz w:val="32"/>
          <w:szCs w:val="32"/>
          <w:bdr w:val="none" w:sz="0" w:space="0" w:color="auto" w:frame="1"/>
          <w:lang w:eastAsia="en-GB"/>
        </w:rPr>
        <w:t xml:space="preserve">context of the Vietnam war. It is shocking, but the aim of this description is to invite </w:t>
      </w:r>
      <w:r>
        <w:rPr>
          <w:rFonts w:ascii="Gill Sans MT" w:eastAsia="Times New Roman" w:hAnsi="Gill Sans MT" w:cs="Times New Roman"/>
          <w:iCs/>
          <w:sz w:val="32"/>
          <w:szCs w:val="32"/>
          <w:bdr w:val="none" w:sz="0" w:space="0" w:color="auto" w:frame="1"/>
          <w:lang w:eastAsia="en-GB"/>
        </w:rPr>
        <w:t>us</w:t>
      </w:r>
      <w:r w:rsidR="00167A63">
        <w:rPr>
          <w:rFonts w:ascii="Gill Sans MT" w:eastAsia="Times New Roman" w:hAnsi="Gill Sans MT" w:cs="Times New Roman"/>
          <w:iCs/>
          <w:sz w:val="32"/>
          <w:szCs w:val="32"/>
          <w:bdr w:val="none" w:sz="0" w:space="0" w:color="auto" w:frame="1"/>
          <w:lang w:eastAsia="en-GB"/>
        </w:rPr>
        <w:t xml:space="preserve"> into thinking about what it means to call God Father. This image is reimagined in an Alzheimer’s patient who cannot remember who they are</w:t>
      </w:r>
      <w:r>
        <w:rPr>
          <w:rFonts w:ascii="Gill Sans MT" w:eastAsia="Times New Roman" w:hAnsi="Gill Sans MT" w:cs="Times New Roman"/>
          <w:iCs/>
          <w:sz w:val="32"/>
          <w:szCs w:val="32"/>
          <w:bdr w:val="none" w:sz="0" w:space="0" w:color="auto" w:frame="1"/>
          <w:lang w:eastAsia="en-GB"/>
        </w:rPr>
        <w:t>.</w:t>
      </w:r>
      <w:r w:rsidR="00167A63">
        <w:rPr>
          <w:rFonts w:ascii="Gill Sans MT" w:eastAsia="Times New Roman" w:hAnsi="Gill Sans MT" w:cs="Times New Roman"/>
          <w:iCs/>
          <w:sz w:val="32"/>
          <w:szCs w:val="32"/>
          <w:bdr w:val="none" w:sz="0" w:space="0" w:color="auto" w:frame="1"/>
          <w:lang w:eastAsia="en-GB"/>
        </w:rPr>
        <w:t xml:space="preserve"> Does God recognise us? Can we bear to know God as vulnerable, broken and frail? It becomes necessary </w:t>
      </w:r>
      <w:r>
        <w:rPr>
          <w:rFonts w:ascii="Gill Sans MT" w:eastAsia="Times New Roman" w:hAnsi="Gill Sans MT" w:cs="Times New Roman"/>
          <w:iCs/>
          <w:sz w:val="32"/>
          <w:szCs w:val="32"/>
          <w:bdr w:val="none" w:sz="0" w:space="0" w:color="auto" w:frame="1"/>
          <w:lang w:eastAsia="en-GB"/>
        </w:rPr>
        <w:t xml:space="preserve">for us </w:t>
      </w:r>
      <w:r w:rsidR="00167A63">
        <w:rPr>
          <w:rFonts w:ascii="Gill Sans MT" w:eastAsia="Times New Roman" w:hAnsi="Gill Sans MT" w:cs="Times New Roman"/>
          <w:iCs/>
          <w:sz w:val="32"/>
          <w:szCs w:val="32"/>
          <w:bdr w:val="none" w:sz="0" w:space="0" w:color="auto" w:frame="1"/>
          <w:lang w:eastAsia="en-GB"/>
        </w:rPr>
        <w:t xml:space="preserve">to question </w:t>
      </w:r>
      <w:r>
        <w:rPr>
          <w:rFonts w:ascii="Gill Sans MT" w:eastAsia="Times New Roman" w:hAnsi="Gill Sans MT" w:cs="Times New Roman"/>
          <w:iCs/>
          <w:sz w:val="32"/>
          <w:szCs w:val="32"/>
          <w:bdr w:val="none" w:sz="0" w:space="0" w:color="auto" w:frame="1"/>
          <w:lang w:eastAsia="en-GB"/>
        </w:rPr>
        <w:t xml:space="preserve">and interrogate the </w:t>
      </w:r>
      <w:r w:rsidR="00167A63">
        <w:rPr>
          <w:rFonts w:ascii="Gill Sans MT" w:eastAsia="Times New Roman" w:hAnsi="Gill Sans MT" w:cs="Times New Roman"/>
          <w:iCs/>
          <w:sz w:val="32"/>
          <w:szCs w:val="32"/>
          <w:bdr w:val="none" w:sz="0" w:space="0" w:color="auto" w:frame="1"/>
          <w:lang w:eastAsia="en-GB"/>
        </w:rPr>
        <w:t xml:space="preserve">omnipotence, </w:t>
      </w:r>
      <w:proofErr w:type="gramStart"/>
      <w:r w:rsidR="00167A63">
        <w:rPr>
          <w:rFonts w:ascii="Gill Sans MT" w:eastAsia="Times New Roman" w:hAnsi="Gill Sans MT" w:cs="Times New Roman"/>
          <w:iCs/>
          <w:sz w:val="32"/>
          <w:szCs w:val="32"/>
          <w:bdr w:val="none" w:sz="0" w:space="0" w:color="auto" w:frame="1"/>
          <w:lang w:eastAsia="en-GB"/>
        </w:rPr>
        <w:t>impassibility</w:t>
      </w:r>
      <w:proofErr w:type="gramEnd"/>
      <w:r w:rsidR="00167A63">
        <w:rPr>
          <w:rFonts w:ascii="Gill Sans MT" w:eastAsia="Times New Roman" w:hAnsi="Gill Sans MT" w:cs="Times New Roman"/>
          <w:iCs/>
          <w:sz w:val="32"/>
          <w:szCs w:val="32"/>
          <w:bdr w:val="none" w:sz="0" w:space="0" w:color="auto" w:frame="1"/>
          <w:lang w:eastAsia="en-GB"/>
        </w:rPr>
        <w:t xml:space="preserve"> and omniscience of God. </w:t>
      </w:r>
    </w:p>
    <w:p w14:paraId="209DE247" w14:textId="778D1D6C" w:rsidR="00D34F1D" w:rsidRPr="00D34F1D" w:rsidRDefault="00FA06A2" w:rsidP="00D34F1D">
      <w:pPr>
        <w:spacing w:beforeAutospacing="1"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 xml:space="preserve">This is embodied theology that takes human life, the complexity and richness of our sexuality and fantasies seriously. </w:t>
      </w:r>
      <w:r w:rsidR="004553E0">
        <w:rPr>
          <w:rFonts w:ascii="Gill Sans MT" w:eastAsia="Times New Roman" w:hAnsi="Gill Sans MT" w:cs="Times New Roman"/>
          <w:sz w:val="32"/>
          <w:szCs w:val="32"/>
          <w:lang w:eastAsia="en-GB"/>
        </w:rPr>
        <w:t xml:space="preserve">Who are we? What do we long to be? From what are we running away from? What will help us to face the sheer mess of life looking at us back in our </w:t>
      </w:r>
      <w:r w:rsidR="004553E0">
        <w:rPr>
          <w:rFonts w:ascii="Gill Sans MT" w:eastAsia="Times New Roman" w:hAnsi="Gill Sans MT" w:cs="Times New Roman"/>
          <w:sz w:val="32"/>
          <w:szCs w:val="32"/>
          <w:lang w:eastAsia="en-GB"/>
        </w:rPr>
        <w:lastRenderedPageBreak/>
        <w:t>mirrors? T</w:t>
      </w:r>
      <w:r>
        <w:rPr>
          <w:rFonts w:ascii="Gill Sans MT" w:eastAsia="Times New Roman" w:hAnsi="Gill Sans MT" w:cs="Times New Roman"/>
          <w:sz w:val="32"/>
          <w:szCs w:val="32"/>
          <w:lang w:eastAsia="en-GB"/>
        </w:rPr>
        <w:t xml:space="preserve">he text narrates the way in which both church and society have sought to police and control bodies, sexual practices, and identity.  As other writers have explored in our responses to HIV/AIDs there </w:t>
      </w:r>
      <w:r w:rsidR="004553E0">
        <w:rPr>
          <w:rFonts w:ascii="Gill Sans MT" w:eastAsia="Times New Roman" w:hAnsi="Gill Sans MT" w:cs="Times New Roman"/>
          <w:sz w:val="32"/>
          <w:szCs w:val="32"/>
          <w:lang w:eastAsia="en-GB"/>
        </w:rPr>
        <w:t xml:space="preserve">is a </w:t>
      </w:r>
      <w:r>
        <w:rPr>
          <w:rFonts w:ascii="Gill Sans MT" w:eastAsia="Times New Roman" w:hAnsi="Gill Sans MT" w:cs="Times New Roman"/>
          <w:sz w:val="32"/>
          <w:szCs w:val="32"/>
          <w:lang w:eastAsia="en-GB"/>
        </w:rPr>
        <w:t xml:space="preserve">rich and life-giving relationship between eros and spirituality. The text is suggestive and moves away from any systematic process of argument or discussion. </w:t>
      </w:r>
      <w:r w:rsidR="004553E0">
        <w:rPr>
          <w:rFonts w:ascii="Gill Sans MT" w:eastAsia="Times New Roman" w:hAnsi="Gill Sans MT" w:cs="Times New Roman"/>
          <w:sz w:val="32"/>
          <w:szCs w:val="32"/>
          <w:lang w:eastAsia="en-GB"/>
        </w:rPr>
        <w:t xml:space="preserve">Absent are bland and comforting answers. </w:t>
      </w:r>
      <w:r>
        <w:rPr>
          <w:rFonts w:ascii="Gill Sans MT" w:eastAsia="Times New Roman" w:hAnsi="Gill Sans MT" w:cs="Times New Roman"/>
          <w:sz w:val="32"/>
          <w:szCs w:val="32"/>
          <w:lang w:eastAsia="en-GB"/>
        </w:rPr>
        <w:t>Images are offered for the reader to sit with and reflect upon.</w:t>
      </w:r>
      <w:r w:rsidR="00D34F1D" w:rsidRPr="00D34F1D">
        <w:rPr>
          <w:rFonts w:ascii="Gill Sans MT" w:eastAsia="Times New Roman" w:hAnsi="Gill Sans MT" w:cs="Times New Roman"/>
          <w:sz w:val="32"/>
          <w:szCs w:val="32"/>
          <w:lang w:eastAsia="en-GB"/>
        </w:rPr>
        <w:t xml:space="preserve"> </w:t>
      </w:r>
      <w:r w:rsidR="004553E0">
        <w:rPr>
          <w:rFonts w:ascii="Gill Sans MT" w:eastAsia="Times New Roman" w:hAnsi="Gill Sans MT" w:cs="Times New Roman"/>
          <w:sz w:val="32"/>
          <w:szCs w:val="32"/>
          <w:lang w:eastAsia="en-GB"/>
        </w:rPr>
        <w:t>Some might</w:t>
      </w:r>
      <w:r>
        <w:rPr>
          <w:rFonts w:ascii="Gill Sans MT" w:eastAsia="Times New Roman" w:hAnsi="Gill Sans MT" w:cs="Times New Roman"/>
          <w:sz w:val="32"/>
          <w:szCs w:val="32"/>
          <w:lang w:eastAsia="en-GB"/>
        </w:rPr>
        <w:t xml:space="preserve"> find the language and images in this performance art, especially those around sex and violence</w:t>
      </w:r>
      <w:r w:rsidR="004553E0">
        <w:rPr>
          <w:rFonts w:ascii="Gill Sans MT" w:eastAsia="Times New Roman" w:hAnsi="Gill Sans MT" w:cs="Times New Roman"/>
          <w:sz w:val="32"/>
          <w:szCs w:val="32"/>
          <w:lang w:eastAsia="en-GB"/>
        </w:rPr>
        <w:t>, both</w:t>
      </w:r>
      <w:r>
        <w:rPr>
          <w:rFonts w:ascii="Gill Sans MT" w:eastAsia="Times New Roman" w:hAnsi="Gill Sans MT" w:cs="Times New Roman"/>
          <w:sz w:val="32"/>
          <w:szCs w:val="32"/>
          <w:lang w:eastAsia="en-GB"/>
        </w:rPr>
        <w:t xml:space="preserve"> provok</w:t>
      </w:r>
      <w:r w:rsidR="004553E0">
        <w:rPr>
          <w:rFonts w:ascii="Gill Sans MT" w:eastAsia="Times New Roman" w:hAnsi="Gill Sans MT" w:cs="Times New Roman"/>
          <w:sz w:val="32"/>
          <w:szCs w:val="32"/>
          <w:lang w:eastAsia="en-GB"/>
        </w:rPr>
        <w:t>ing</w:t>
      </w:r>
      <w:r>
        <w:rPr>
          <w:rFonts w:ascii="Gill Sans MT" w:eastAsia="Times New Roman" w:hAnsi="Gill Sans MT" w:cs="Times New Roman"/>
          <w:sz w:val="32"/>
          <w:szCs w:val="32"/>
          <w:lang w:eastAsia="en-GB"/>
        </w:rPr>
        <w:t xml:space="preserve"> and alienat</w:t>
      </w:r>
      <w:r w:rsidR="004553E0">
        <w:rPr>
          <w:rFonts w:ascii="Gill Sans MT" w:eastAsia="Times New Roman" w:hAnsi="Gill Sans MT" w:cs="Times New Roman"/>
          <w:sz w:val="32"/>
          <w:szCs w:val="32"/>
          <w:lang w:eastAsia="en-GB"/>
        </w:rPr>
        <w:t>ing. The reader is shown how</w:t>
      </w:r>
      <w:r>
        <w:rPr>
          <w:rFonts w:ascii="Gill Sans MT" w:eastAsia="Times New Roman" w:hAnsi="Gill Sans MT" w:cs="Times New Roman"/>
          <w:sz w:val="32"/>
          <w:szCs w:val="32"/>
          <w:lang w:eastAsia="en-GB"/>
        </w:rPr>
        <w:t xml:space="preserve"> sex and violence are part of our condition, and we need to think how best to deal with </w:t>
      </w:r>
      <w:r w:rsidR="004553E0">
        <w:rPr>
          <w:rFonts w:ascii="Gill Sans MT" w:eastAsia="Times New Roman" w:hAnsi="Gill Sans MT" w:cs="Times New Roman"/>
          <w:sz w:val="32"/>
          <w:szCs w:val="32"/>
          <w:lang w:eastAsia="en-GB"/>
        </w:rPr>
        <w:t>these</w:t>
      </w:r>
      <w:r>
        <w:rPr>
          <w:rFonts w:ascii="Gill Sans MT" w:eastAsia="Times New Roman" w:hAnsi="Gill Sans MT" w:cs="Times New Roman"/>
          <w:sz w:val="32"/>
          <w:szCs w:val="32"/>
          <w:lang w:eastAsia="en-GB"/>
        </w:rPr>
        <w:t xml:space="preserve"> sensitivities and vulnerabilities. </w:t>
      </w:r>
      <w:r w:rsidR="004553E0">
        <w:rPr>
          <w:rFonts w:ascii="Gill Sans MT" w:eastAsia="Times New Roman" w:hAnsi="Gill Sans MT" w:cs="Times New Roman"/>
          <w:sz w:val="32"/>
          <w:szCs w:val="32"/>
          <w:lang w:eastAsia="en-GB"/>
        </w:rPr>
        <w:t xml:space="preserve"> </w:t>
      </w:r>
      <w:r>
        <w:rPr>
          <w:rFonts w:ascii="Gill Sans MT" w:eastAsia="Times New Roman" w:hAnsi="Gill Sans MT" w:cs="Times New Roman"/>
          <w:sz w:val="32"/>
          <w:szCs w:val="32"/>
          <w:lang w:eastAsia="en-GB"/>
        </w:rPr>
        <w:t xml:space="preserve">  </w:t>
      </w:r>
    </w:p>
    <w:p w14:paraId="5C3855BE" w14:textId="03C53E25" w:rsidR="00D34F1D" w:rsidRDefault="00641083" w:rsidP="00641083">
      <w:pPr>
        <w:spacing w:before="100" w:beforeAutospacing="1" w:after="100"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Wigg -Stevenson</w:t>
      </w:r>
      <w:r w:rsidRPr="00D34F1D">
        <w:rPr>
          <w:rFonts w:ascii="Gill Sans MT" w:eastAsia="Times New Roman" w:hAnsi="Gill Sans MT" w:cs="Times New Roman"/>
          <w:sz w:val="32"/>
          <w:szCs w:val="32"/>
          <w:lang w:eastAsia="en-GB"/>
        </w:rPr>
        <w:t xml:space="preserve"> </w:t>
      </w:r>
      <w:r>
        <w:rPr>
          <w:rFonts w:ascii="Gill Sans MT" w:eastAsia="Times New Roman" w:hAnsi="Gill Sans MT" w:cs="Times New Roman"/>
          <w:sz w:val="32"/>
          <w:szCs w:val="32"/>
          <w:lang w:eastAsia="en-GB"/>
        </w:rPr>
        <w:t xml:space="preserve">grounds much of this narrative in sensitivity to the range of beliefs that are embodied in </w:t>
      </w:r>
      <w:r w:rsidR="004553E0">
        <w:rPr>
          <w:rFonts w:ascii="Gill Sans MT" w:eastAsia="Times New Roman" w:hAnsi="Gill Sans MT" w:cs="Times New Roman"/>
          <w:sz w:val="32"/>
          <w:szCs w:val="32"/>
          <w:lang w:eastAsia="en-GB"/>
        </w:rPr>
        <w:t xml:space="preserve">our </w:t>
      </w:r>
      <w:r>
        <w:rPr>
          <w:rFonts w:ascii="Gill Sans MT" w:eastAsia="Times New Roman" w:hAnsi="Gill Sans MT" w:cs="Times New Roman"/>
          <w:sz w:val="32"/>
          <w:szCs w:val="32"/>
          <w:lang w:eastAsia="en-GB"/>
        </w:rPr>
        <w:t>attitude</w:t>
      </w:r>
      <w:r w:rsidR="004553E0">
        <w:rPr>
          <w:rFonts w:ascii="Gill Sans MT" w:eastAsia="Times New Roman" w:hAnsi="Gill Sans MT" w:cs="Times New Roman"/>
          <w:sz w:val="32"/>
          <w:szCs w:val="32"/>
          <w:lang w:eastAsia="en-GB"/>
        </w:rPr>
        <w:t>s</w:t>
      </w:r>
      <w:r>
        <w:rPr>
          <w:rFonts w:ascii="Gill Sans MT" w:eastAsia="Times New Roman" w:hAnsi="Gill Sans MT" w:cs="Times New Roman"/>
          <w:sz w:val="32"/>
          <w:szCs w:val="32"/>
          <w:lang w:eastAsia="en-GB"/>
        </w:rPr>
        <w:t xml:space="preserve"> and practice</w:t>
      </w:r>
      <w:r w:rsidR="004553E0">
        <w:rPr>
          <w:rFonts w:ascii="Gill Sans MT" w:eastAsia="Times New Roman" w:hAnsi="Gill Sans MT" w:cs="Times New Roman"/>
          <w:sz w:val="32"/>
          <w:szCs w:val="32"/>
          <w:lang w:eastAsia="en-GB"/>
        </w:rPr>
        <w:t>s</w:t>
      </w:r>
      <w:r>
        <w:rPr>
          <w:rFonts w:ascii="Gill Sans MT" w:eastAsia="Times New Roman" w:hAnsi="Gill Sans MT" w:cs="Times New Roman"/>
          <w:sz w:val="32"/>
          <w:szCs w:val="32"/>
          <w:lang w:eastAsia="en-GB"/>
        </w:rPr>
        <w:t xml:space="preserve">. The Christology here is of a </w:t>
      </w:r>
      <w:r w:rsidR="00D34F1D" w:rsidRPr="00D34F1D">
        <w:rPr>
          <w:rFonts w:ascii="Gill Sans MT" w:eastAsia="Times New Roman" w:hAnsi="Gill Sans MT" w:cs="Times New Roman"/>
          <w:sz w:val="32"/>
          <w:szCs w:val="32"/>
          <w:lang w:eastAsia="en-GB"/>
        </w:rPr>
        <w:t xml:space="preserve">Christ </w:t>
      </w:r>
      <w:r>
        <w:rPr>
          <w:rFonts w:ascii="Gill Sans MT" w:eastAsia="Times New Roman" w:hAnsi="Gill Sans MT" w:cs="Times New Roman"/>
          <w:sz w:val="32"/>
          <w:szCs w:val="32"/>
          <w:lang w:eastAsia="en-GB"/>
        </w:rPr>
        <w:t>who moves back and forth through time and disrupts history. It follows that we can hold the real and the ideal when we view and talk about Christ. While both are disfigured by both projection and fantasy this is our life</w:t>
      </w:r>
      <w:r w:rsidR="004553E0">
        <w:rPr>
          <w:rFonts w:ascii="Gill Sans MT" w:eastAsia="Times New Roman" w:hAnsi="Gill Sans MT" w:cs="Times New Roman"/>
          <w:sz w:val="32"/>
          <w:szCs w:val="32"/>
          <w:lang w:eastAsia="en-GB"/>
        </w:rPr>
        <w:t>.</w:t>
      </w:r>
      <w:r>
        <w:rPr>
          <w:rFonts w:ascii="Gill Sans MT" w:eastAsia="Times New Roman" w:hAnsi="Gill Sans MT" w:cs="Times New Roman"/>
          <w:sz w:val="32"/>
          <w:szCs w:val="32"/>
          <w:lang w:eastAsia="en-GB"/>
        </w:rPr>
        <w:t xml:space="preserve"> </w:t>
      </w:r>
      <w:r w:rsidR="004553E0">
        <w:rPr>
          <w:rFonts w:ascii="Gill Sans MT" w:eastAsia="Times New Roman" w:hAnsi="Gill Sans MT" w:cs="Times New Roman"/>
          <w:sz w:val="32"/>
          <w:szCs w:val="32"/>
          <w:lang w:eastAsia="en-GB"/>
        </w:rPr>
        <w:t>W</w:t>
      </w:r>
      <w:r>
        <w:rPr>
          <w:rFonts w:ascii="Gill Sans MT" w:eastAsia="Times New Roman" w:hAnsi="Gill Sans MT" w:cs="Times New Roman"/>
          <w:sz w:val="32"/>
          <w:szCs w:val="32"/>
          <w:lang w:eastAsia="en-GB"/>
        </w:rPr>
        <w:t>e can find God and salvation for our oppressions and limitations. This requires a whole different set of restructuring our memories and narrating our stories. Autoethnography involves our writing theology that is real, fragile, hurting and</w:t>
      </w:r>
      <w:r w:rsidR="004553E0">
        <w:rPr>
          <w:rFonts w:ascii="Gill Sans MT" w:eastAsia="Times New Roman" w:hAnsi="Gill Sans MT" w:cs="Times New Roman"/>
          <w:sz w:val="32"/>
          <w:szCs w:val="32"/>
          <w:lang w:eastAsia="en-GB"/>
        </w:rPr>
        <w:t>, often,</w:t>
      </w:r>
      <w:r>
        <w:rPr>
          <w:rFonts w:ascii="Gill Sans MT" w:eastAsia="Times New Roman" w:hAnsi="Gill Sans MT" w:cs="Times New Roman"/>
          <w:sz w:val="32"/>
          <w:szCs w:val="32"/>
          <w:lang w:eastAsia="en-GB"/>
        </w:rPr>
        <w:t xml:space="preserve"> deeply unresolved. This is, as the author argues, part of what it means to be Church. We are all bound up in a not- yet -redeemed brokenness. In this brokenness, we may discover where God’s glory is hiding. Wigg Stevenson goes on to invite us into a</w:t>
      </w:r>
      <w:r w:rsidR="00D34F1D" w:rsidRPr="00D34F1D">
        <w:rPr>
          <w:rFonts w:ascii="Gill Sans MT" w:eastAsia="Times New Roman" w:hAnsi="Gill Sans MT" w:cs="Times New Roman"/>
          <w:sz w:val="32"/>
          <w:szCs w:val="32"/>
          <w:lang w:eastAsia="en-GB"/>
        </w:rPr>
        <w:t> </w:t>
      </w:r>
      <w:r w:rsidR="00D34F1D" w:rsidRPr="00D34F1D">
        <w:rPr>
          <w:rFonts w:ascii="Gill Sans MT" w:eastAsia="Times New Roman" w:hAnsi="Gill Sans MT" w:cs="Times New Roman"/>
          <w:i/>
          <w:iCs/>
          <w:sz w:val="32"/>
          <w:szCs w:val="32"/>
          <w:bdr w:val="none" w:sz="0" w:space="0" w:color="auto" w:frame="1"/>
          <w:lang w:eastAsia="en-GB"/>
        </w:rPr>
        <w:t>kenosis</w:t>
      </w:r>
      <w:r w:rsidR="00D34F1D" w:rsidRPr="00D34F1D">
        <w:rPr>
          <w:rFonts w:ascii="Gill Sans MT" w:eastAsia="Times New Roman" w:hAnsi="Gill Sans MT" w:cs="Times New Roman"/>
          <w:sz w:val="32"/>
          <w:szCs w:val="32"/>
          <w:lang w:eastAsia="en-GB"/>
        </w:rPr>
        <w:t> and erotic </w:t>
      </w:r>
      <w:proofErr w:type="spellStart"/>
      <w:r w:rsidR="00D34F1D" w:rsidRPr="00D34F1D">
        <w:rPr>
          <w:rFonts w:ascii="Gill Sans MT" w:eastAsia="Times New Roman" w:hAnsi="Gill Sans MT" w:cs="Times New Roman"/>
          <w:i/>
          <w:iCs/>
          <w:sz w:val="32"/>
          <w:szCs w:val="32"/>
          <w:bdr w:val="none" w:sz="0" w:space="0" w:color="auto" w:frame="1"/>
          <w:lang w:eastAsia="en-GB"/>
        </w:rPr>
        <w:t>theosis</w:t>
      </w:r>
      <w:proofErr w:type="spellEnd"/>
      <w:r w:rsidR="00D34F1D" w:rsidRPr="00D34F1D">
        <w:rPr>
          <w:rFonts w:ascii="Gill Sans MT" w:eastAsia="Times New Roman" w:hAnsi="Gill Sans MT" w:cs="Times New Roman"/>
          <w:sz w:val="32"/>
          <w:szCs w:val="32"/>
          <w:lang w:eastAsia="en-GB"/>
        </w:rPr>
        <w:t> </w:t>
      </w:r>
      <w:r w:rsidR="004553E0">
        <w:rPr>
          <w:rFonts w:ascii="Gill Sans MT" w:eastAsia="Times New Roman" w:hAnsi="Gill Sans MT" w:cs="Times New Roman"/>
          <w:sz w:val="32"/>
          <w:szCs w:val="32"/>
          <w:lang w:eastAsia="en-GB"/>
        </w:rPr>
        <w:t xml:space="preserve">that </w:t>
      </w:r>
      <w:r w:rsidR="00D34F1D" w:rsidRPr="00D34F1D">
        <w:rPr>
          <w:rFonts w:ascii="Gill Sans MT" w:eastAsia="Times New Roman" w:hAnsi="Gill Sans MT" w:cs="Times New Roman"/>
          <w:sz w:val="32"/>
          <w:szCs w:val="32"/>
          <w:lang w:eastAsia="en-GB"/>
        </w:rPr>
        <w:t>are the ground of reconciliation</w:t>
      </w:r>
      <w:r>
        <w:rPr>
          <w:rFonts w:ascii="Gill Sans MT" w:eastAsia="Times New Roman" w:hAnsi="Gill Sans MT" w:cs="Times New Roman"/>
          <w:sz w:val="32"/>
          <w:szCs w:val="32"/>
          <w:lang w:eastAsia="en-GB"/>
        </w:rPr>
        <w:t xml:space="preserve">. In this process we nurture a different relationship with our memories and new revelations become possible. </w:t>
      </w:r>
    </w:p>
    <w:p w14:paraId="2D6C0E1D" w14:textId="4BB9CD55" w:rsidR="00641083" w:rsidRDefault="004553E0" w:rsidP="00641083">
      <w:pPr>
        <w:spacing w:before="100" w:beforeAutospacing="1" w:after="100"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F</w:t>
      </w:r>
      <w:r w:rsidR="001C09DE">
        <w:rPr>
          <w:rFonts w:ascii="Gill Sans MT" w:eastAsia="Times New Roman" w:hAnsi="Gill Sans MT" w:cs="Times New Roman"/>
          <w:sz w:val="32"/>
          <w:szCs w:val="32"/>
          <w:lang w:eastAsia="en-GB"/>
        </w:rPr>
        <w:t xml:space="preserve">ew practical theologians have </w:t>
      </w:r>
      <w:r>
        <w:rPr>
          <w:rFonts w:ascii="Gill Sans MT" w:eastAsia="Times New Roman" w:hAnsi="Gill Sans MT" w:cs="Times New Roman"/>
          <w:sz w:val="32"/>
          <w:szCs w:val="32"/>
          <w:lang w:eastAsia="en-GB"/>
        </w:rPr>
        <w:t xml:space="preserve">offered satisfactory narratives for </w:t>
      </w:r>
      <w:r w:rsidR="001C09DE">
        <w:rPr>
          <w:rFonts w:ascii="Gill Sans MT" w:eastAsia="Times New Roman" w:hAnsi="Gill Sans MT" w:cs="Times New Roman"/>
          <w:sz w:val="32"/>
          <w:szCs w:val="32"/>
          <w:lang w:eastAsia="en-GB"/>
        </w:rPr>
        <w:t xml:space="preserve">the </w:t>
      </w:r>
      <w:proofErr w:type="spellStart"/>
      <w:r>
        <w:rPr>
          <w:rFonts w:ascii="Gill Sans MT" w:eastAsia="Times New Roman" w:hAnsi="Gill Sans MT" w:cs="Times New Roman"/>
          <w:sz w:val="32"/>
          <w:szCs w:val="32"/>
          <w:lang w:eastAsia="en-GB"/>
        </w:rPr>
        <w:t>theological</w:t>
      </w:r>
      <w:r w:rsidR="001C09DE">
        <w:rPr>
          <w:rFonts w:ascii="Gill Sans MT" w:eastAsia="Times New Roman" w:hAnsi="Gill Sans MT" w:cs="Times New Roman"/>
          <w:sz w:val="32"/>
          <w:szCs w:val="32"/>
          <w:lang w:eastAsia="en-GB"/>
        </w:rPr>
        <w:t>difficulties</w:t>
      </w:r>
      <w:proofErr w:type="spellEnd"/>
      <w:r w:rsidR="001C09DE">
        <w:rPr>
          <w:rFonts w:ascii="Gill Sans MT" w:eastAsia="Times New Roman" w:hAnsi="Gill Sans MT" w:cs="Times New Roman"/>
          <w:sz w:val="32"/>
          <w:szCs w:val="32"/>
          <w:lang w:eastAsia="en-GB"/>
        </w:rPr>
        <w:t xml:space="preserve"> posed by dementia for both our understanding of the providence of God and our belief </w:t>
      </w:r>
      <w:r>
        <w:rPr>
          <w:rFonts w:ascii="Gill Sans MT" w:eastAsia="Times New Roman" w:hAnsi="Gill Sans MT" w:cs="Times New Roman"/>
          <w:sz w:val="32"/>
          <w:szCs w:val="32"/>
          <w:lang w:eastAsia="en-GB"/>
        </w:rPr>
        <w:t>that</w:t>
      </w:r>
      <w:r w:rsidR="001C09DE">
        <w:rPr>
          <w:rFonts w:ascii="Gill Sans MT" w:eastAsia="Times New Roman" w:hAnsi="Gill Sans MT" w:cs="Times New Roman"/>
          <w:sz w:val="32"/>
          <w:szCs w:val="32"/>
          <w:lang w:eastAsia="en-GB"/>
        </w:rPr>
        <w:t xml:space="preserve"> human beings </w:t>
      </w:r>
      <w:r>
        <w:rPr>
          <w:rFonts w:ascii="Gill Sans MT" w:eastAsia="Times New Roman" w:hAnsi="Gill Sans MT" w:cs="Times New Roman"/>
          <w:sz w:val="32"/>
          <w:szCs w:val="32"/>
          <w:lang w:eastAsia="en-GB"/>
        </w:rPr>
        <w:t xml:space="preserve">are </w:t>
      </w:r>
      <w:r w:rsidR="001C09DE">
        <w:rPr>
          <w:rFonts w:ascii="Gill Sans MT" w:eastAsia="Times New Roman" w:hAnsi="Gill Sans MT" w:cs="Times New Roman"/>
          <w:sz w:val="32"/>
          <w:szCs w:val="32"/>
          <w:lang w:eastAsia="en-GB"/>
        </w:rPr>
        <w:t xml:space="preserve">made in the image of that loving God. In the latter part of the book, Wigg Stevenson uses the concept of </w:t>
      </w:r>
      <w:proofErr w:type="spellStart"/>
      <w:r w:rsidR="001C09DE">
        <w:rPr>
          <w:rFonts w:ascii="Gill Sans MT" w:eastAsia="Times New Roman" w:hAnsi="Gill Sans MT" w:cs="Times New Roman"/>
          <w:sz w:val="32"/>
          <w:szCs w:val="32"/>
          <w:lang w:eastAsia="en-GB"/>
        </w:rPr>
        <w:t>attunement</w:t>
      </w:r>
      <w:proofErr w:type="spellEnd"/>
      <w:r w:rsidR="001C09DE">
        <w:rPr>
          <w:rFonts w:ascii="Gill Sans MT" w:eastAsia="Times New Roman" w:hAnsi="Gill Sans MT" w:cs="Times New Roman"/>
          <w:sz w:val="32"/>
          <w:szCs w:val="32"/>
          <w:lang w:eastAsia="en-GB"/>
        </w:rPr>
        <w:t xml:space="preserve"> to help us understand agency as non-competitive. In other words, </w:t>
      </w:r>
      <w:r>
        <w:rPr>
          <w:rFonts w:ascii="Gill Sans MT" w:eastAsia="Times New Roman" w:hAnsi="Gill Sans MT" w:cs="Times New Roman"/>
          <w:sz w:val="32"/>
          <w:szCs w:val="32"/>
          <w:lang w:eastAsia="en-GB"/>
        </w:rPr>
        <w:t>w</w:t>
      </w:r>
      <w:r w:rsidR="001C09DE">
        <w:rPr>
          <w:rFonts w:ascii="Gill Sans MT" w:eastAsia="Times New Roman" w:hAnsi="Gill Sans MT" w:cs="Times New Roman"/>
          <w:sz w:val="32"/>
          <w:szCs w:val="32"/>
          <w:lang w:eastAsia="en-GB"/>
        </w:rPr>
        <w:t xml:space="preserve">e </w:t>
      </w:r>
      <w:r>
        <w:rPr>
          <w:rFonts w:ascii="Gill Sans MT" w:eastAsia="Times New Roman" w:hAnsi="Gill Sans MT" w:cs="Times New Roman"/>
          <w:sz w:val="32"/>
          <w:szCs w:val="32"/>
          <w:lang w:eastAsia="en-GB"/>
        </w:rPr>
        <w:t xml:space="preserve">might think about </w:t>
      </w:r>
      <w:r w:rsidR="001C09DE">
        <w:rPr>
          <w:rFonts w:ascii="Gill Sans MT" w:eastAsia="Times New Roman" w:hAnsi="Gill Sans MT" w:cs="Times New Roman"/>
          <w:sz w:val="32"/>
          <w:szCs w:val="32"/>
          <w:lang w:eastAsia="en-GB"/>
        </w:rPr>
        <w:t>griev</w:t>
      </w:r>
      <w:r>
        <w:rPr>
          <w:rFonts w:ascii="Gill Sans MT" w:eastAsia="Times New Roman" w:hAnsi="Gill Sans MT" w:cs="Times New Roman"/>
          <w:sz w:val="32"/>
          <w:szCs w:val="32"/>
          <w:lang w:eastAsia="en-GB"/>
        </w:rPr>
        <w:t>ing</w:t>
      </w:r>
      <w:r w:rsidR="001C09DE">
        <w:rPr>
          <w:rFonts w:ascii="Gill Sans MT" w:eastAsia="Times New Roman" w:hAnsi="Gill Sans MT" w:cs="Times New Roman"/>
          <w:sz w:val="32"/>
          <w:szCs w:val="32"/>
          <w:lang w:eastAsia="en-GB"/>
        </w:rPr>
        <w:t xml:space="preserve"> for the attributes of God that no longer manifest themselves </w:t>
      </w:r>
      <w:r>
        <w:rPr>
          <w:rFonts w:ascii="Gill Sans MT" w:eastAsia="Times New Roman" w:hAnsi="Gill Sans MT" w:cs="Times New Roman"/>
          <w:sz w:val="32"/>
          <w:szCs w:val="32"/>
          <w:lang w:eastAsia="en-GB"/>
        </w:rPr>
        <w:t xml:space="preserve">in this suffering </w:t>
      </w:r>
      <w:r w:rsidR="001C09DE">
        <w:rPr>
          <w:rFonts w:ascii="Gill Sans MT" w:eastAsia="Times New Roman" w:hAnsi="Gill Sans MT" w:cs="Times New Roman"/>
          <w:sz w:val="32"/>
          <w:szCs w:val="32"/>
          <w:lang w:eastAsia="en-GB"/>
        </w:rPr>
        <w:t xml:space="preserve">and by doing so, we invite the possibility of new </w:t>
      </w:r>
      <w:r w:rsidR="001C09DE">
        <w:rPr>
          <w:rFonts w:ascii="Gill Sans MT" w:eastAsia="Times New Roman" w:hAnsi="Gill Sans MT" w:cs="Times New Roman"/>
          <w:sz w:val="32"/>
          <w:szCs w:val="32"/>
          <w:lang w:eastAsia="en-GB"/>
        </w:rPr>
        <w:lastRenderedPageBreak/>
        <w:t>divine attributes to come forth. In this framework</w:t>
      </w:r>
      <w:r>
        <w:rPr>
          <w:rFonts w:ascii="Gill Sans MT" w:eastAsia="Times New Roman" w:hAnsi="Gill Sans MT" w:cs="Times New Roman"/>
          <w:sz w:val="32"/>
          <w:szCs w:val="32"/>
          <w:lang w:eastAsia="en-GB"/>
        </w:rPr>
        <w:t>,</w:t>
      </w:r>
      <w:r w:rsidR="001C09DE">
        <w:rPr>
          <w:rFonts w:ascii="Gill Sans MT" w:eastAsia="Times New Roman" w:hAnsi="Gill Sans MT" w:cs="Times New Roman"/>
          <w:sz w:val="32"/>
          <w:szCs w:val="32"/>
          <w:lang w:eastAsia="en-GB"/>
        </w:rPr>
        <w:t xml:space="preserve"> </w:t>
      </w:r>
      <w:r>
        <w:rPr>
          <w:rFonts w:ascii="Gill Sans MT" w:eastAsia="Times New Roman" w:hAnsi="Gill Sans MT" w:cs="Times New Roman"/>
          <w:sz w:val="32"/>
          <w:szCs w:val="32"/>
          <w:lang w:eastAsia="en-GB"/>
        </w:rPr>
        <w:t>w</w:t>
      </w:r>
      <w:r w:rsidR="001C09DE">
        <w:rPr>
          <w:rFonts w:ascii="Gill Sans MT" w:eastAsia="Times New Roman" w:hAnsi="Gill Sans MT" w:cs="Times New Roman"/>
          <w:sz w:val="32"/>
          <w:szCs w:val="32"/>
          <w:lang w:eastAsia="en-GB"/>
        </w:rPr>
        <w:t>orship</w:t>
      </w:r>
      <w:r>
        <w:rPr>
          <w:rFonts w:ascii="Gill Sans MT" w:eastAsia="Times New Roman" w:hAnsi="Gill Sans MT" w:cs="Times New Roman"/>
          <w:sz w:val="32"/>
          <w:szCs w:val="32"/>
          <w:lang w:eastAsia="en-GB"/>
        </w:rPr>
        <w:t>,</w:t>
      </w:r>
      <w:r w:rsidR="001C09DE">
        <w:rPr>
          <w:rFonts w:ascii="Gill Sans MT" w:eastAsia="Times New Roman" w:hAnsi="Gill Sans MT" w:cs="Times New Roman"/>
          <w:sz w:val="32"/>
          <w:szCs w:val="32"/>
          <w:lang w:eastAsia="en-GB"/>
        </w:rPr>
        <w:t xml:space="preserve"> </w:t>
      </w:r>
      <w:proofErr w:type="gramStart"/>
      <w:r w:rsidR="001C09DE">
        <w:rPr>
          <w:rFonts w:ascii="Gill Sans MT" w:eastAsia="Times New Roman" w:hAnsi="Gill Sans MT" w:cs="Times New Roman"/>
          <w:sz w:val="32"/>
          <w:szCs w:val="32"/>
          <w:lang w:eastAsia="en-GB"/>
        </w:rPr>
        <w:t>liturgy</w:t>
      </w:r>
      <w:proofErr w:type="gramEnd"/>
      <w:r w:rsidR="001C09DE">
        <w:rPr>
          <w:rFonts w:ascii="Gill Sans MT" w:eastAsia="Times New Roman" w:hAnsi="Gill Sans MT" w:cs="Times New Roman"/>
          <w:sz w:val="32"/>
          <w:szCs w:val="32"/>
          <w:lang w:eastAsia="en-GB"/>
        </w:rPr>
        <w:t xml:space="preserve"> and prayer are reimagined as practices that can re</w:t>
      </w:r>
      <w:r>
        <w:rPr>
          <w:rFonts w:ascii="Gill Sans MT" w:eastAsia="Times New Roman" w:hAnsi="Gill Sans MT" w:cs="Times New Roman"/>
          <w:sz w:val="32"/>
          <w:szCs w:val="32"/>
          <w:lang w:eastAsia="en-GB"/>
        </w:rPr>
        <w:t>-</w:t>
      </w:r>
      <w:r w:rsidR="001C09DE">
        <w:rPr>
          <w:rFonts w:ascii="Gill Sans MT" w:eastAsia="Times New Roman" w:hAnsi="Gill Sans MT" w:cs="Times New Roman"/>
          <w:sz w:val="32"/>
          <w:szCs w:val="32"/>
          <w:lang w:eastAsia="en-GB"/>
        </w:rPr>
        <w:t>orientate us to a different relationship with one another and creation. In this process we need both fantasy and reality!</w:t>
      </w:r>
    </w:p>
    <w:p w14:paraId="05B752B1" w14:textId="6A4CB94F" w:rsidR="00D34F1D" w:rsidRDefault="0092285E" w:rsidP="00D34F1D">
      <w:pPr>
        <w:spacing w:before="100" w:beforeAutospacing="1" w:after="100"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 xml:space="preserve">This is not an easy or comfortable read </w:t>
      </w:r>
      <w:r w:rsidR="00E04B14">
        <w:rPr>
          <w:rFonts w:ascii="Gill Sans MT" w:eastAsia="Times New Roman" w:hAnsi="Gill Sans MT" w:cs="Times New Roman"/>
          <w:sz w:val="32"/>
          <w:szCs w:val="32"/>
          <w:lang w:eastAsia="en-GB"/>
        </w:rPr>
        <w:t>but herein lies the books generativity. Read it slowly. Read it with a trusted colleague, friend, or study group. It may be that this age needs some honest deconstruction and disorientation to know what we can trust and where wisdom can be found. Theology that should be ‘re-</w:t>
      </w:r>
      <w:proofErr w:type="spellStart"/>
      <w:r w:rsidR="00E04B14">
        <w:rPr>
          <w:rFonts w:ascii="Gill Sans MT" w:eastAsia="Times New Roman" w:hAnsi="Gill Sans MT" w:cs="Times New Roman"/>
          <w:sz w:val="32"/>
          <w:szCs w:val="32"/>
          <w:lang w:eastAsia="en-GB"/>
        </w:rPr>
        <w:t>centered</w:t>
      </w:r>
      <w:proofErr w:type="spellEnd"/>
      <w:r w:rsidR="00E04B14">
        <w:rPr>
          <w:rFonts w:ascii="Gill Sans MT" w:eastAsia="Times New Roman" w:hAnsi="Gill Sans MT" w:cs="Times New Roman"/>
          <w:sz w:val="32"/>
          <w:szCs w:val="32"/>
          <w:lang w:eastAsia="en-GB"/>
        </w:rPr>
        <w:t>’ is</w:t>
      </w:r>
      <w:r w:rsidR="00A5192E">
        <w:rPr>
          <w:rFonts w:ascii="Gill Sans MT" w:eastAsia="Times New Roman" w:hAnsi="Gill Sans MT" w:cs="Times New Roman"/>
          <w:sz w:val="32"/>
          <w:szCs w:val="32"/>
          <w:lang w:eastAsia="en-GB"/>
        </w:rPr>
        <w:t>,</w:t>
      </w:r>
      <w:r w:rsidR="00E04B14">
        <w:rPr>
          <w:rFonts w:ascii="Gill Sans MT" w:eastAsia="Times New Roman" w:hAnsi="Gill Sans MT" w:cs="Times New Roman"/>
          <w:sz w:val="32"/>
          <w:szCs w:val="32"/>
          <w:lang w:eastAsia="en-GB"/>
        </w:rPr>
        <w:t xml:space="preserve"> for Wigg-Stevenson</w:t>
      </w:r>
      <w:r w:rsidR="00A5192E">
        <w:rPr>
          <w:rFonts w:ascii="Gill Sans MT" w:eastAsia="Times New Roman" w:hAnsi="Gill Sans MT" w:cs="Times New Roman"/>
          <w:sz w:val="32"/>
          <w:szCs w:val="32"/>
          <w:lang w:eastAsia="en-GB"/>
        </w:rPr>
        <w:t>,</w:t>
      </w:r>
      <w:r w:rsidR="00E04B14">
        <w:rPr>
          <w:rFonts w:ascii="Gill Sans MT" w:eastAsia="Times New Roman" w:hAnsi="Gill Sans MT" w:cs="Times New Roman"/>
          <w:sz w:val="32"/>
          <w:szCs w:val="32"/>
          <w:lang w:eastAsia="en-GB"/>
        </w:rPr>
        <w:t xml:space="preserve"> at the heart of our journey. How the Cross and the Incarnation are re-centred, transgressed and described lie at the heart of the questions that are asked of progressive theologians. No refuge is taken in easy solutions. At every turn of the page her reader is taken deeper into a creative self-honesty. </w:t>
      </w:r>
      <w:r w:rsidR="00A5192E">
        <w:rPr>
          <w:rFonts w:ascii="Gill Sans MT" w:eastAsia="Times New Roman" w:hAnsi="Gill Sans MT" w:cs="Times New Roman"/>
          <w:sz w:val="32"/>
          <w:szCs w:val="32"/>
          <w:lang w:eastAsia="en-GB"/>
        </w:rPr>
        <w:t>It is moving and challenging in equal measure. It is real, poetic, suggestive, demanding, heartful and imaginative.</w:t>
      </w:r>
      <w:r w:rsidR="00E04B14">
        <w:rPr>
          <w:rFonts w:ascii="Gill Sans MT" w:eastAsia="Times New Roman" w:hAnsi="Gill Sans MT" w:cs="Times New Roman"/>
          <w:sz w:val="32"/>
          <w:szCs w:val="32"/>
          <w:lang w:eastAsia="en-GB"/>
        </w:rPr>
        <w:t xml:space="preserve"> </w:t>
      </w:r>
      <w:r w:rsidR="00A5192E">
        <w:rPr>
          <w:rFonts w:ascii="Gill Sans MT" w:eastAsia="Times New Roman" w:hAnsi="Gill Sans MT" w:cs="Times New Roman"/>
          <w:sz w:val="32"/>
          <w:szCs w:val="32"/>
          <w:lang w:eastAsia="en-GB"/>
        </w:rPr>
        <w:t xml:space="preserve">It offers a different mode of theology. </w:t>
      </w:r>
    </w:p>
    <w:p w14:paraId="1C6DF0C8" w14:textId="40BADD68" w:rsidR="00A5192E" w:rsidRDefault="00A5192E" w:rsidP="00D34F1D">
      <w:pPr>
        <w:spacing w:before="100" w:beforeAutospacing="1" w:after="100" w:afterAutospacing="1"/>
        <w:textAlignment w:val="baseline"/>
        <w:rPr>
          <w:rFonts w:ascii="Gill Sans MT" w:eastAsia="Times New Roman" w:hAnsi="Gill Sans MT" w:cs="Times New Roman"/>
          <w:sz w:val="32"/>
          <w:szCs w:val="32"/>
          <w:lang w:eastAsia="en-GB"/>
        </w:rPr>
      </w:pPr>
    </w:p>
    <w:p w14:paraId="5BCCB3D3" w14:textId="6FD4C7D0" w:rsidR="00A5192E" w:rsidRDefault="00A5192E" w:rsidP="00D34F1D">
      <w:pPr>
        <w:spacing w:before="100" w:beforeAutospacing="1" w:after="100"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James Woodward</w:t>
      </w:r>
    </w:p>
    <w:p w14:paraId="51025FC3" w14:textId="7B8ABD08" w:rsidR="00A5192E" w:rsidRPr="00D34F1D" w:rsidRDefault="00A5192E" w:rsidP="00D34F1D">
      <w:pPr>
        <w:spacing w:before="100" w:beforeAutospacing="1" w:after="100" w:afterAutospacing="1"/>
        <w:textAlignment w:val="baseline"/>
        <w:rPr>
          <w:rFonts w:ascii="Gill Sans MT" w:eastAsia="Times New Roman" w:hAnsi="Gill Sans MT" w:cs="Times New Roman"/>
          <w:sz w:val="32"/>
          <w:szCs w:val="32"/>
          <w:lang w:eastAsia="en-GB"/>
        </w:rPr>
      </w:pPr>
      <w:r>
        <w:rPr>
          <w:rFonts w:ascii="Gill Sans MT" w:eastAsia="Times New Roman" w:hAnsi="Gill Sans MT" w:cs="Times New Roman"/>
          <w:sz w:val="32"/>
          <w:szCs w:val="32"/>
          <w:lang w:eastAsia="en-GB"/>
        </w:rPr>
        <w:t xml:space="preserve">Sarum College and The University of Winchester </w:t>
      </w:r>
    </w:p>
    <w:p w14:paraId="4FE91D7A" w14:textId="4E1392A1" w:rsidR="00D34F1D" w:rsidRPr="00D34F1D" w:rsidRDefault="00D34F1D" w:rsidP="00D34F1D">
      <w:pPr>
        <w:spacing w:beforeAutospacing="1" w:afterAutospacing="1"/>
        <w:textAlignment w:val="baseline"/>
        <w:rPr>
          <w:rFonts w:ascii="Gill Sans MT" w:eastAsia="Times New Roman" w:hAnsi="Gill Sans MT" w:cs="Times New Roman"/>
          <w:sz w:val="32"/>
          <w:szCs w:val="32"/>
          <w:lang w:eastAsia="en-GB"/>
        </w:rPr>
      </w:pPr>
    </w:p>
    <w:p w14:paraId="3D1CBE31" w14:textId="77777777" w:rsidR="00D34F1D" w:rsidRPr="00D34F1D" w:rsidRDefault="00D34F1D" w:rsidP="00D34F1D">
      <w:pPr>
        <w:rPr>
          <w:rFonts w:ascii="Gill Sans MT" w:eastAsia="Times New Roman" w:hAnsi="Gill Sans MT" w:cs="Times New Roman"/>
          <w:sz w:val="32"/>
          <w:szCs w:val="32"/>
          <w:lang w:eastAsia="en-GB"/>
        </w:rPr>
      </w:pPr>
    </w:p>
    <w:p w14:paraId="350AB679" w14:textId="77777777" w:rsidR="00AF618A" w:rsidRPr="00D34F1D" w:rsidRDefault="00AF618A">
      <w:pPr>
        <w:rPr>
          <w:rFonts w:ascii="Gill Sans MT" w:hAnsi="Gill Sans MT"/>
          <w:sz w:val="32"/>
          <w:szCs w:val="32"/>
        </w:rPr>
      </w:pPr>
    </w:p>
    <w:sectPr w:rsidR="00AF618A" w:rsidRPr="00D34F1D" w:rsidSect="008D0A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9577E16-E5E1-4F42-9C3E-018D20639899}"/>
    <w:docVar w:name="dgnword-eventsink" w:val="2635965501072"/>
  </w:docVars>
  <w:rsids>
    <w:rsidRoot w:val="00D34F1D"/>
    <w:rsid w:val="0002257C"/>
    <w:rsid w:val="00167A63"/>
    <w:rsid w:val="00197D52"/>
    <w:rsid w:val="001C09DE"/>
    <w:rsid w:val="003F2192"/>
    <w:rsid w:val="004553E0"/>
    <w:rsid w:val="00641083"/>
    <w:rsid w:val="006A5911"/>
    <w:rsid w:val="008D0A30"/>
    <w:rsid w:val="0092285E"/>
    <w:rsid w:val="00A20F69"/>
    <w:rsid w:val="00A5192E"/>
    <w:rsid w:val="00A53197"/>
    <w:rsid w:val="00AF618A"/>
    <w:rsid w:val="00D34F1D"/>
    <w:rsid w:val="00E04B14"/>
    <w:rsid w:val="00E83115"/>
    <w:rsid w:val="00F672CE"/>
    <w:rsid w:val="00FA0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7189"/>
  <w15:chartTrackingRefBased/>
  <w15:docId w15:val="{01666AC5-9D9C-F041-91C0-3E13FB7B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F1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34F1D"/>
  </w:style>
  <w:style w:type="character" w:styleId="Emphasis">
    <w:name w:val="Emphasis"/>
    <w:basedOn w:val="DefaultParagraphFont"/>
    <w:uiPriority w:val="20"/>
    <w:qFormat/>
    <w:rsid w:val="00D34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2022-11-21T06:09:00Z</dcterms:created>
  <dcterms:modified xsi:type="dcterms:W3CDTF">2022-11-21T06:09:00Z</dcterms:modified>
</cp:coreProperties>
</file>