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AE40" w14:textId="77777777" w:rsidR="00E944A9" w:rsidRPr="00892C93" w:rsidRDefault="00E944A9" w:rsidP="00E944A9">
      <w:pPr>
        <w:spacing w:after="150"/>
        <w:rPr>
          <w:rFonts w:ascii="Gill Sans MT" w:eastAsia="Times New Roman" w:hAnsi="Gill Sans MT" w:cs="Times New Roman"/>
          <w:b/>
          <w:bCs/>
          <w:sz w:val="28"/>
          <w:szCs w:val="28"/>
          <w:lang w:eastAsia="en-GB"/>
        </w:rPr>
      </w:pPr>
      <w:r w:rsidRPr="00892C93">
        <w:rPr>
          <w:rFonts w:ascii="Gill Sans MT" w:eastAsia="Times New Roman" w:hAnsi="Gill Sans MT" w:cs="Times New Roman"/>
          <w:b/>
          <w:bCs/>
          <w:sz w:val="28"/>
          <w:szCs w:val="28"/>
          <w:lang w:eastAsia="en-GB"/>
        </w:rPr>
        <w:t>From the Shores of Silence</w:t>
      </w:r>
    </w:p>
    <w:p w14:paraId="60D80075" w14:textId="0AF1ADF2" w:rsidR="00E944A9" w:rsidRPr="00892C93" w:rsidRDefault="00E944A9" w:rsidP="00E944A9">
      <w:pPr>
        <w:spacing w:after="150"/>
        <w:rPr>
          <w:rFonts w:ascii="Gill Sans MT" w:eastAsia="Times New Roman" w:hAnsi="Gill Sans MT" w:cs="Times New Roman"/>
          <w:b/>
          <w:bCs/>
          <w:sz w:val="28"/>
          <w:szCs w:val="28"/>
          <w:lang w:eastAsia="en-GB"/>
        </w:rPr>
      </w:pPr>
      <w:r w:rsidRPr="00892C93">
        <w:rPr>
          <w:rFonts w:ascii="Gill Sans MT" w:eastAsia="Times New Roman" w:hAnsi="Gill Sans MT" w:cs="Times New Roman"/>
          <w:b/>
          <w:bCs/>
          <w:sz w:val="28"/>
          <w:szCs w:val="28"/>
          <w:lang w:eastAsia="en-GB"/>
        </w:rPr>
        <w:t>Conversations in Feminist Practical Theology</w:t>
      </w:r>
    </w:p>
    <w:p w14:paraId="547C28C6" w14:textId="5637FFA1" w:rsidR="00E944A9" w:rsidRPr="00304354" w:rsidRDefault="00E944A9" w:rsidP="00E944A9">
      <w:pPr>
        <w:spacing w:after="150"/>
        <w:rPr>
          <w:rFonts w:ascii="Gill Sans MT" w:eastAsia="Times New Roman" w:hAnsi="Gill Sans MT" w:cs="Times New Roman"/>
          <w:sz w:val="28"/>
          <w:szCs w:val="28"/>
          <w:lang w:eastAsia="en-GB"/>
        </w:rPr>
      </w:pPr>
      <w:r w:rsidRPr="00892C93">
        <w:rPr>
          <w:rFonts w:ascii="Gill Sans MT" w:eastAsia="Times New Roman" w:hAnsi="Gill Sans MT" w:cs="Times New Roman"/>
          <w:b/>
          <w:bCs/>
          <w:sz w:val="28"/>
          <w:szCs w:val="28"/>
          <w:lang w:eastAsia="en-GB"/>
        </w:rPr>
        <w:t xml:space="preserve">Edited by Ashley Cocksworth, Rachel </w:t>
      </w:r>
      <w:proofErr w:type="gramStart"/>
      <w:r w:rsidRPr="00892C93">
        <w:rPr>
          <w:rFonts w:ascii="Gill Sans MT" w:eastAsia="Times New Roman" w:hAnsi="Gill Sans MT" w:cs="Times New Roman"/>
          <w:b/>
          <w:bCs/>
          <w:sz w:val="28"/>
          <w:szCs w:val="28"/>
          <w:lang w:eastAsia="en-GB"/>
        </w:rPr>
        <w:t>Starr</w:t>
      </w:r>
      <w:proofErr w:type="gramEnd"/>
      <w:r w:rsidRPr="00892C93">
        <w:rPr>
          <w:rFonts w:ascii="Gill Sans MT" w:eastAsia="Times New Roman" w:hAnsi="Gill Sans MT" w:cs="Times New Roman"/>
          <w:b/>
          <w:bCs/>
          <w:sz w:val="28"/>
          <w:szCs w:val="28"/>
          <w:lang w:eastAsia="en-GB"/>
        </w:rPr>
        <w:t xml:space="preserve"> and Stephen Burns with Nicola Slee</w:t>
      </w:r>
      <w:r w:rsidRPr="00892C93">
        <w:rPr>
          <w:rFonts w:ascii="Gill Sans MT" w:eastAsia="Times New Roman" w:hAnsi="Gill Sans MT" w:cs="Times New Roman"/>
          <w:b/>
          <w:bCs/>
          <w:i/>
          <w:iCs/>
          <w:sz w:val="28"/>
          <w:szCs w:val="28"/>
          <w:lang w:eastAsia="en-GB"/>
        </w:rPr>
        <w:br/>
      </w:r>
      <w:r w:rsidRPr="00892C93">
        <w:rPr>
          <w:rFonts w:ascii="Gill Sans MT" w:eastAsia="Times New Roman" w:hAnsi="Gill Sans MT" w:cs="Times New Roman"/>
          <w:b/>
          <w:bCs/>
          <w:sz w:val="28"/>
          <w:szCs w:val="28"/>
          <w:lang w:eastAsia="en-GB"/>
        </w:rPr>
        <w:br/>
      </w:r>
      <w:r w:rsidRPr="00892C93">
        <w:rPr>
          <w:rFonts w:ascii="Gill Sans MT" w:eastAsia="Times New Roman" w:hAnsi="Gill Sans MT" w:cs="Times New Roman"/>
          <w:sz w:val="28"/>
          <w:szCs w:val="28"/>
          <w:lang w:eastAsia="en-GB"/>
        </w:rPr>
        <w:t>SCM Press £30.00</w:t>
      </w:r>
      <w:r w:rsidRPr="00892C93">
        <w:rPr>
          <w:rFonts w:ascii="Gill Sans MT" w:eastAsia="Times New Roman" w:hAnsi="Gill Sans MT" w:cs="Times New Roman"/>
          <w:sz w:val="28"/>
          <w:szCs w:val="28"/>
          <w:lang w:eastAsia="en-GB"/>
        </w:rPr>
        <w:br/>
        <w:t xml:space="preserve">(ISBN </w:t>
      </w:r>
      <w:r w:rsidR="00304354">
        <w:rPr>
          <w:rFonts w:ascii="Gill Sans MT" w:eastAsia="Times New Roman" w:hAnsi="Gill Sans MT" w:cs="Times New Roman"/>
          <w:sz w:val="28"/>
          <w:szCs w:val="28"/>
          <w:lang w:eastAsia="en-GB"/>
        </w:rPr>
        <w:t xml:space="preserve"> 9780334060963</w:t>
      </w:r>
      <w:r w:rsidRPr="00304354">
        <w:rPr>
          <w:rFonts w:ascii="Gill Sans MT" w:eastAsia="Times New Roman" w:hAnsi="Gill Sans MT" w:cs="Times New Roman"/>
          <w:sz w:val="28"/>
          <w:szCs w:val="28"/>
          <w:lang w:eastAsia="en-GB"/>
        </w:rPr>
        <w:t>)</w:t>
      </w:r>
    </w:p>
    <w:p w14:paraId="2418654E" w14:textId="77777777" w:rsidR="00E944A9" w:rsidRDefault="00E944A9" w:rsidP="00E944A9">
      <w:pPr>
        <w:spacing w:after="150"/>
        <w:rPr>
          <w:rFonts w:ascii="Gill Sans MT" w:eastAsia="Times New Roman" w:hAnsi="Gill Sans MT" w:cs="Times New Roman"/>
          <w:sz w:val="32"/>
          <w:szCs w:val="32"/>
          <w:lang w:eastAsia="en-GB"/>
        </w:rPr>
      </w:pPr>
    </w:p>
    <w:p w14:paraId="1263DE91" w14:textId="4F8CA3E1" w:rsidR="00BB4BBD" w:rsidRDefault="00BB4BBD" w:rsidP="00E944A9">
      <w:pPr>
        <w:spacing w:after="150"/>
        <w:rPr>
          <w:rFonts w:ascii="Gill Sans MT" w:eastAsia="Times New Roman" w:hAnsi="Gill Sans MT" w:cs="Times New Roman"/>
          <w:sz w:val="28"/>
          <w:szCs w:val="28"/>
          <w:lang w:eastAsia="en-GB"/>
        </w:rPr>
      </w:pPr>
      <w:r>
        <w:rPr>
          <w:rFonts w:ascii="Gill Sans MT" w:eastAsia="Times New Roman" w:hAnsi="Gill Sans MT" w:cs="Times New Roman"/>
          <w:sz w:val="28"/>
          <w:szCs w:val="28"/>
          <w:lang w:eastAsia="en-GB"/>
        </w:rPr>
        <w:t xml:space="preserve">Practical theology has had a slow journey into </w:t>
      </w:r>
      <w:r w:rsidR="00304354">
        <w:rPr>
          <w:rFonts w:ascii="Gill Sans MT" w:eastAsia="Times New Roman" w:hAnsi="Gill Sans MT" w:cs="Times New Roman"/>
          <w:sz w:val="28"/>
          <w:szCs w:val="28"/>
          <w:lang w:eastAsia="en-GB"/>
        </w:rPr>
        <w:t xml:space="preserve">securing some </w:t>
      </w:r>
      <w:r>
        <w:rPr>
          <w:rFonts w:ascii="Gill Sans MT" w:eastAsia="Times New Roman" w:hAnsi="Gill Sans MT" w:cs="Times New Roman"/>
          <w:sz w:val="28"/>
          <w:szCs w:val="28"/>
          <w:lang w:eastAsia="en-GB"/>
        </w:rPr>
        <w:t>significance in the academy. There have been landmark books, institutions and academics who have contributed to its growth and agency. Birmingham and Nicola Slee stand out as key elements in the tradition and its development.</w:t>
      </w:r>
    </w:p>
    <w:p w14:paraId="2BE1EF44" w14:textId="1D608318" w:rsidR="00BB4BBD" w:rsidRDefault="00BB4BBD" w:rsidP="00E944A9">
      <w:pPr>
        <w:spacing w:after="150"/>
        <w:rPr>
          <w:rFonts w:ascii="Gill Sans MT" w:hAnsi="Gill Sans MT"/>
          <w:color w:val="000000"/>
          <w:sz w:val="28"/>
          <w:szCs w:val="28"/>
          <w:shd w:val="clear" w:color="auto" w:fill="FFFFFF"/>
        </w:rPr>
      </w:pPr>
      <w:r>
        <w:rPr>
          <w:rFonts w:ascii="Gill Sans MT" w:eastAsia="Times New Roman" w:hAnsi="Gill Sans MT" w:cs="Times New Roman"/>
          <w:sz w:val="28"/>
          <w:szCs w:val="28"/>
          <w:lang w:eastAsia="en-GB"/>
        </w:rPr>
        <w:t xml:space="preserve">These essays have been meticulously commissioned, </w:t>
      </w:r>
      <w:r w:rsidR="00E71358">
        <w:rPr>
          <w:rFonts w:ascii="Gill Sans MT" w:eastAsia="Times New Roman" w:hAnsi="Gill Sans MT" w:cs="Times New Roman"/>
          <w:sz w:val="28"/>
          <w:szCs w:val="28"/>
          <w:lang w:eastAsia="en-GB"/>
        </w:rPr>
        <w:t>edited,</w:t>
      </w:r>
      <w:r>
        <w:rPr>
          <w:rFonts w:ascii="Gill Sans MT" w:eastAsia="Times New Roman" w:hAnsi="Gill Sans MT" w:cs="Times New Roman"/>
          <w:sz w:val="28"/>
          <w:szCs w:val="28"/>
          <w:lang w:eastAsia="en-GB"/>
        </w:rPr>
        <w:t xml:space="preserve"> and interspersed </w:t>
      </w:r>
      <w:r w:rsidR="00304354">
        <w:rPr>
          <w:rFonts w:ascii="Gill Sans MT" w:eastAsia="Times New Roman" w:hAnsi="Gill Sans MT" w:cs="Times New Roman"/>
          <w:sz w:val="28"/>
          <w:szCs w:val="28"/>
          <w:lang w:eastAsia="en-GB"/>
        </w:rPr>
        <w:t xml:space="preserve">with </w:t>
      </w:r>
      <w:proofErr w:type="spellStart"/>
      <w:r>
        <w:rPr>
          <w:rFonts w:ascii="Gill Sans MT" w:eastAsia="Times New Roman" w:hAnsi="Gill Sans MT" w:cs="Times New Roman"/>
          <w:sz w:val="28"/>
          <w:szCs w:val="28"/>
          <w:lang w:eastAsia="en-GB"/>
        </w:rPr>
        <w:t>Slee’s</w:t>
      </w:r>
      <w:proofErr w:type="spellEnd"/>
      <w:r>
        <w:rPr>
          <w:rFonts w:ascii="Gill Sans MT" w:eastAsia="Times New Roman" w:hAnsi="Gill Sans MT" w:cs="Times New Roman"/>
          <w:sz w:val="28"/>
          <w:szCs w:val="28"/>
          <w:lang w:eastAsia="en-GB"/>
        </w:rPr>
        <w:t xml:space="preserve"> poetry. Four parts</w:t>
      </w:r>
      <w:r w:rsidR="00E71358">
        <w:rPr>
          <w:rFonts w:ascii="Gill Sans MT" w:eastAsia="Times New Roman" w:hAnsi="Gill Sans MT" w:cs="Times New Roman"/>
          <w:sz w:val="28"/>
          <w:szCs w:val="28"/>
          <w:lang w:eastAsia="en-GB"/>
        </w:rPr>
        <w:t xml:space="preserve"> (Poetry, Faith and Feminism, Praying </w:t>
      </w:r>
      <w:proofErr w:type="gramStart"/>
      <w:r w:rsidR="00E71358">
        <w:rPr>
          <w:rFonts w:ascii="Gill Sans MT" w:eastAsia="Times New Roman" w:hAnsi="Gill Sans MT" w:cs="Times New Roman"/>
          <w:sz w:val="28"/>
          <w:szCs w:val="28"/>
          <w:lang w:eastAsia="en-GB"/>
        </w:rPr>
        <w:t>Body</w:t>
      </w:r>
      <w:proofErr w:type="gramEnd"/>
      <w:r w:rsidR="00E71358">
        <w:rPr>
          <w:rFonts w:ascii="Gill Sans MT" w:eastAsia="Times New Roman" w:hAnsi="Gill Sans MT" w:cs="Times New Roman"/>
          <w:sz w:val="28"/>
          <w:szCs w:val="28"/>
          <w:lang w:eastAsia="en-GB"/>
        </w:rPr>
        <w:t xml:space="preserve"> and Moving Theology) offer a range of essays which</w:t>
      </w:r>
      <w:r w:rsidR="00E71358" w:rsidRPr="00E71358">
        <w:rPr>
          <w:rFonts w:ascii="Gill Sans MT" w:hAnsi="Gill Sans MT"/>
          <w:color w:val="000000"/>
          <w:sz w:val="28"/>
          <w:szCs w:val="28"/>
          <w:shd w:val="clear" w:color="auto" w:fill="FFFFFF"/>
        </w:rPr>
        <w:t xml:space="preserve"> invite </w:t>
      </w:r>
      <w:r w:rsidR="00E71358">
        <w:rPr>
          <w:rFonts w:ascii="Gill Sans MT" w:hAnsi="Gill Sans MT"/>
          <w:color w:val="000000"/>
          <w:sz w:val="28"/>
          <w:szCs w:val="28"/>
          <w:shd w:val="clear" w:color="auto" w:fill="FFFFFF"/>
        </w:rPr>
        <w:t xml:space="preserve">the </w:t>
      </w:r>
      <w:r w:rsidR="00E71358" w:rsidRPr="00E71358">
        <w:rPr>
          <w:rFonts w:ascii="Gill Sans MT" w:hAnsi="Gill Sans MT"/>
          <w:color w:val="000000"/>
          <w:sz w:val="28"/>
          <w:szCs w:val="28"/>
          <w:shd w:val="clear" w:color="auto" w:fill="FFFFFF"/>
        </w:rPr>
        <w:t xml:space="preserve">reader into </w:t>
      </w:r>
      <w:r w:rsidR="00E71358">
        <w:rPr>
          <w:rFonts w:ascii="Gill Sans MT" w:hAnsi="Gill Sans MT"/>
          <w:color w:val="000000"/>
          <w:sz w:val="28"/>
          <w:szCs w:val="28"/>
          <w:shd w:val="clear" w:color="auto" w:fill="FFFFFF"/>
        </w:rPr>
        <w:t>considering their horizon of theological thinking and practice. They include</w:t>
      </w:r>
      <w:r w:rsidR="00E71358" w:rsidRPr="00E71358">
        <w:rPr>
          <w:rFonts w:ascii="Gill Sans MT" w:hAnsi="Gill Sans MT"/>
          <w:color w:val="000000"/>
          <w:sz w:val="28"/>
          <w:szCs w:val="28"/>
          <w:shd w:val="clear" w:color="auto" w:fill="FFFFFF"/>
        </w:rPr>
        <w:t xml:space="preserve"> young women's experiences at university,</w:t>
      </w:r>
      <w:r w:rsidR="00E71358">
        <w:rPr>
          <w:rFonts w:ascii="Gill Sans MT" w:hAnsi="Gill Sans MT"/>
          <w:color w:val="000000"/>
          <w:sz w:val="28"/>
          <w:szCs w:val="28"/>
          <w:shd w:val="clear" w:color="auto" w:fill="FFFFFF"/>
        </w:rPr>
        <w:t xml:space="preserve"> queer priesthood, women presiding in worship. </w:t>
      </w:r>
      <w:r w:rsidR="00E71358" w:rsidRPr="00E71358">
        <w:rPr>
          <w:rFonts w:ascii="Gill Sans MT" w:hAnsi="Gill Sans MT"/>
          <w:color w:val="000000"/>
          <w:sz w:val="28"/>
          <w:szCs w:val="28"/>
          <w:shd w:val="clear" w:color="auto" w:fill="FFFFFF"/>
        </w:rPr>
        <w:t>poetic practice as theology, theologies of critical masculinities, Black and decolonial theologies adjacent to feminist convictions, confrontations with sexual violence, rest and rewilding, and a post-menopausal Mary.</w:t>
      </w:r>
      <w:r w:rsidR="00E71358">
        <w:rPr>
          <w:rFonts w:ascii="Gill Sans MT" w:hAnsi="Gill Sans MT"/>
          <w:color w:val="000000"/>
          <w:sz w:val="28"/>
          <w:szCs w:val="28"/>
          <w:shd w:val="clear" w:color="auto" w:fill="FFFFFF"/>
        </w:rPr>
        <w:t xml:space="preserve"> There is depth, generativity, and unsettling wisdom here for any reader. For those wishing to dig deeper all the essays carefully map their sources and there is comprehensive index</w:t>
      </w:r>
      <w:r w:rsidR="009574FB">
        <w:rPr>
          <w:rFonts w:ascii="Gill Sans MT" w:hAnsi="Gill Sans MT"/>
          <w:color w:val="000000"/>
          <w:sz w:val="28"/>
          <w:szCs w:val="28"/>
          <w:shd w:val="clear" w:color="auto" w:fill="FFFFFF"/>
        </w:rPr>
        <w:t xml:space="preserve">. A bibliography might have helped the reader who is less familiar with the field of study. </w:t>
      </w:r>
    </w:p>
    <w:p w14:paraId="244F4EB7" w14:textId="5627400A" w:rsidR="00892C93" w:rsidRDefault="009574FB" w:rsidP="00E944A9">
      <w:pPr>
        <w:spacing w:after="150"/>
        <w:rPr>
          <w:rFonts w:ascii="Gill Sans MT" w:hAnsi="Gill Sans MT"/>
          <w:color w:val="000000"/>
          <w:sz w:val="28"/>
          <w:szCs w:val="28"/>
          <w:shd w:val="clear" w:color="auto" w:fill="FFFFFF"/>
        </w:rPr>
      </w:pPr>
      <w:r>
        <w:rPr>
          <w:rFonts w:ascii="Gill Sans MT" w:hAnsi="Gill Sans MT"/>
          <w:color w:val="000000"/>
          <w:sz w:val="28"/>
          <w:szCs w:val="28"/>
          <w:shd w:val="clear" w:color="auto" w:fill="FFFFFF"/>
        </w:rPr>
        <w:t>This book moves feminist theology from a sub section in the library catalogue of choices into the heart of the study of theology</w:t>
      </w:r>
      <w:r w:rsidR="00304354">
        <w:rPr>
          <w:rFonts w:ascii="Gill Sans MT" w:hAnsi="Gill Sans MT"/>
          <w:color w:val="000000"/>
          <w:sz w:val="28"/>
          <w:szCs w:val="28"/>
          <w:shd w:val="clear" w:color="auto" w:fill="FFFFFF"/>
        </w:rPr>
        <w:t xml:space="preserve"> – a vital redrawing of the theological map</w:t>
      </w:r>
      <w:r>
        <w:rPr>
          <w:rFonts w:ascii="Gill Sans MT" w:hAnsi="Gill Sans MT"/>
          <w:color w:val="000000"/>
          <w:sz w:val="28"/>
          <w:szCs w:val="28"/>
          <w:shd w:val="clear" w:color="auto" w:fill="FFFFFF"/>
        </w:rPr>
        <w:t xml:space="preserve"> </w:t>
      </w:r>
      <w:r w:rsidR="00304354">
        <w:rPr>
          <w:rFonts w:ascii="Gill Sans MT" w:hAnsi="Gill Sans MT"/>
          <w:color w:val="000000"/>
          <w:sz w:val="28"/>
          <w:szCs w:val="28"/>
          <w:shd w:val="clear" w:color="auto" w:fill="FFFFFF"/>
        </w:rPr>
        <w:t xml:space="preserve">enabling us to </w:t>
      </w:r>
      <w:r>
        <w:rPr>
          <w:rFonts w:ascii="Gill Sans MT" w:hAnsi="Gill Sans MT"/>
          <w:color w:val="000000"/>
          <w:sz w:val="28"/>
          <w:szCs w:val="28"/>
          <w:shd w:val="clear" w:color="auto" w:fill="FFFFFF"/>
        </w:rPr>
        <w:t>understand the richness of the gift of theological voices as they shape both faith and action. It is a reminder that our theology is grounded</w:t>
      </w:r>
      <w:r w:rsidR="00892C93">
        <w:rPr>
          <w:rFonts w:ascii="Gill Sans MT" w:hAnsi="Gill Sans MT"/>
          <w:color w:val="000000"/>
          <w:sz w:val="28"/>
          <w:szCs w:val="28"/>
          <w:shd w:val="clear" w:color="auto" w:fill="FFFFFF"/>
        </w:rPr>
        <w:t xml:space="preserve"> and formed</w:t>
      </w:r>
      <w:r>
        <w:rPr>
          <w:rFonts w:ascii="Gill Sans MT" w:hAnsi="Gill Sans MT"/>
          <w:color w:val="000000"/>
          <w:sz w:val="28"/>
          <w:szCs w:val="28"/>
          <w:shd w:val="clear" w:color="auto" w:fill="FFFFFF"/>
        </w:rPr>
        <w:t xml:space="preserve"> in our bodies, feelings </w:t>
      </w:r>
      <w:r w:rsidR="00361CAA">
        <w:rPr>
          <w:rFonts w:ascii="Gill Sans MT" w:hAnsi="Gill Sans MT"/>
          <w:color w:val="000000"/>
          <w:sz w:val="28"/>
          <w:szCs w:val="28"/>
          <w:shd w:val="clear" w:color="auto" w:fill="FFFFFF"/>
        </w:rPr>
        <w:t xml:space="preserve">and experience </w:t>
      </w:r>
      <w:r>
        <w:rPr>
          <w:rFonts w:ascii="Gill Sans MT" w:hAnsi="Gill Sans MT"/>
          <w:color w:val="000000"/>
          <w:sz w:val="28"/>
          <w:szCs w:val="28"/>
          <w:shd w:val="clear" w:color="auto" w:fill="FFFFFF"/>
        </w:rPr>
        <w:t xml:space="preserve">of insecurity and anger, </w:t>
      </w:r>
      <w:r w:rsidR="00543F48">
        <w:rPr>
          <w:rFonts w:ascii="Gill Sans MT" w:hAnsi="Gill Sans MT"/>
          <w:color w:val="000000"/>
          <w:sz w:val="28"/>
          <w:szCs w:val="28"/>
          <w:shd w:val="clear" w:color="auto" w:fill="FFFFFF"/>
        </w:rPr>
        <w:t>dislocations,</w:t>
      </w:r>
      <w:r w:rsidR="00361CAA">
        <w:rPr>
          <w:rFonts w:ascii="Gill Sans MT" w:hAnsi="Gill Sans MT"/>
          <w:color w:val="000000"/>
          <w:sz w:val="28"/>
          <w:szCs w:val="28"/>
          <w:shd w:val="clear" w:color="auto" w:fill="FFFFFF"/>
        </w:rPr>
        <w:t xml:space="preserve"> </w:t>
      </w:r>
      <w:r>
        <w:rPr>
          <w:rFonts w:ascii="Gill Sans MT" w:hAnsi="Gill Sans MT"/>
          <w:color w:val="000000"/>
          <w:sz w:val="28"/>
          <w:szCs w:val="28"/>
          <w:shd w:val="clear" w:color="auto" w:fill="FFFFFF"/>
        </w:rPr>
        <w:t xml:space="preserve">and oppressions. It </w:t>
      </w:r>
      <w:r w:rsidR="00892C93">
        <w:rPr>
          <w:rFonts w:ascii="Gill Sans MT" w:hAnsi="Gill Sans MT"/>
          <w:color w:val="000000"/>
          <w:sz w:val="28"/>
          <w:szCs w:val="28"/>
          <w:shd w:val="clear" w:color="auto" w:fill="FFFFFF"/>
        </w:rPr>
        <w:t xml:space="preserve">shows us how we </w:t>
      </w:r>
      <w:r>
        <w:rPr>
          <w:rFonts w:ascii="Gill Sans MT" w:hAnsi="Gill Sans MT"/>
          <w:color w:val="000000"/>
          <w:sz w:val="28"/>
          <w:szCs w:val="28"/>
          <w:shd w:val="clear" w:color="auto" w:fill="FFFFFF"/>
        </w:rPr>
        <w:t>embod</w:t>
      </w:r>
      <w:r w:rsidR="00892C93">
        <w:rPr>
          <w:rFonts w:ascii="Gill Sans MT" w:hAnsi="Gill Sans MT"/>
          <w:color w:val="000000"/>
          <w:sz w:val="28"/>
          <w:szCs w:val="28"/>
          <w:shd w:val="clear" w:color="auto" w:fill="FFFFFF"/>
        </w:rPr>
        <w:t>y</w:t>
      </w:r>
      <w:r>
        <w:rPr>
          <w:rFonts w:ascii="Gill Sans MT" w:hAnsi="Gill Sans MT"/>
          <w:color w:val="000000"/>
          <w:sz w:val="28"/>
          <w:szCs w:val="28"/>
          <w:shd w:val="clear" w:color="auto" w:fill="FFFFFF"/>
        </w:rPr>
        <w:t xml:space="preserve"> </w:t>
      </w:r>
      <w:r w:rsidR="00892C93">
        <w:rPr>
          <w:rFonts w:ascii="Gill Sans MT" w:hAnsi="Gill Sans MT"/>
          <w:color w:val="000000"/>
          <w:sz w:val="28"/>
          <w:szCs w:val="28"/>
          <w:shd w:val="clear" w:color="auto" w:fill="FFFFFF"/>
        </w:rPr>
        <w:t xml:space="preserve">the complex network of power and agency in the seen and the hidden. Creative theology calls us to </w:t>
      </w:r>
      <w:r w:rsidR="00361CAA">
        <w:rPr>
          <w:rFonts w:ascii="Gill Sans MT" w:hAnsi="Gill Sans MT"/>
          <w:color w:val="000000"/>
          <w:sz w:val="28"/>
          <w:szCs w:val="28"/>
          <w:shd w:val="clear" w:color="auto" w:fill="FFFFFF"/>
        </w:rPr>
        <w:t xml:space="preserve">acknowledge </w:t>
      </w:r>
      <w:r w:rsidR="00892C93">
        <w:rPr>
          <w:rFonts w:ascii="Gill Sans MT" w:hAnsi="Gill Sans MT"/>
          <w:color w:val="000000"/>
          <w:sz w:val="28"/>
          <w:szCs w:val="28"/>
          <w:shd w:val="clear" w:color="auto" w:fill="FFFFFF"/>
        </w:rPr>
        <w:t xml:space="preserve">power both within ourselves and </w:t>
      </w:r>
      <w:r w:rsidR="00361CAA">
        <w:rPr>
          <w:rFonts w:ascii="Gill Sans MT" w:hAnsi="Gill Sans MT"/>
          <w:color w:val="000000"/>
          <w:sz w:val="28"/>
          <w:szCs w:val="28"/>
          <w:shd w:val="clear" w:color="auto" w:fill="FFFFFF"/>
        </w:rPr>
        <w:t xml:space="preserve">in relation to </w:t>
      </w:r>
      <w:r w:rsidR="00892C93">
        <w:rPr>
          <w:rFonts w:ascii="Gill Sans MT" w:hAnsi="Gill Sans MT"/>
          <w:color w:val="000000"/>
          <w:sz w:val="28"/>
          <w:szCs w:val="28"/>
          <w:shd w:val="clear" w:color="auto" w:fill="FFFFFF"/>
        </w:rPr>
        <w:t>others. This is always uncomfortable and disturbing work as we search for words and images to set us free from our illusions and limitations.</w:t>
      </w:r>
    </w:p>
    <w:p w14:paraId="206DB57B" w14:textId="675CC48D" w:rsidR="00892C93" w:rsidRDefault="00892C93" w:rsidP="00E944A9">
      <w:pPr>
        <w:spacing w:after="150"/>
        <w:rPr>
          <w:rFonts w:ascii="Gill Sans MT" w:hAnsi="Gill Sans MT"/>
          <w:color w:val="000000"/>
          <w:sz w:val="28"/>
          <w:szCs w:val="28"/>
          <w:shd w:val="clear" w:color="auto" w:fill="FFFFFF"/>
        </w:rPr>
      </w:pPr>
      <w:r>
        <w:rPr>
          <w:rFonts w:ascii="Gill Sans MT" w:hAnsi="Gill Sans MT"/>
          <w:color w:val="000000"/>
          <w:sz w:val="28"/>
          <w:szCs w:val="28"/>
          <w:shd w:val="clear" w:color="auto" w:fill="FFFFFF"/>
        </w:rPr>
        <w:t>I hope that many of these essays will find their way onto re</w:t>
      </w:r>
      <w:r w:rsidR="00361CAA">
        <w:rPr>
          <w:rFonts w:ascii="Gill Sans MT" w:hAnsi="Gill Sans MT"/>
          <w:color w:val="000000"/>
          <w:sz w:val="28"/>
          <w:szCs w:val="28"/>
          <w:shd w:val="clear" w:color="auto" w:fill="FFFFFF"/>
        </w:rPr>
        <w:t>a</w:t>
      </w:r>
      <w:r>
        <w:rPr>
          <w:rFonts w:ascii="Gill Sans MT" w:hAnsi="Gill Sans MT"/>
          <w:color w:val="000000"/>
          <w:sz w:val="28"/>
          <w:szCs w:val="28"/>
          <w:shd w:val="clear" w:color="auto" w:fill="FFFFFF"/>
        </w:rPr>
        <w:t xml:space="preserve">ding lists and be broken open by groups and teachers for those who might be longing for a different map. </w:t>
      </w:r>
    </w:p>
    <w:p w14:paraId="15AC9CF2" w14:textId="6FE3909F" w:rsidR="009574FB" w:rsidRDefault="00892C93" w:rsidP="00E944A9">
      <w:pPr>
        <w:spacing w:after="150"/>
        <w:rPr>
          <w:rFonts w:ascii="Gill Sans MT" w:hAnsi="Gill Sans MT"/>
          <w:color w:val="000000"/>
          <w:sz w:val="28"/>
          <w:szCs w:val="28"/>
          <w:shd w:val="clear" w:color="auto" w:fill="FFFFFF"/>
        </w:rPr>
      </w:pPr>
      <w:r>
        <w:rPr>
          <w:rFonts w:ascii="Gill Sans MT" w:hAnsi="Gill Sans MT"/>
          <w:color w:val="000000"/>
          <w:sz w:val="28"/>
          <w:szCs w:val="28"/>
          <w:shd w:val="clear" w:color="auto" w:fill="FFFFFF"/>
        </w:rPr>
        <w:t xml:space="preserve">Inevitably there are gaps. It is not easy to know how a reader might use the book. Collections of essays </w:t>
      </w:r>
      <w:r w:rsidR="00361CAA">
        <w:rPr>
          <w:rFonts w:ascii="Gill Sans MT" w:hAnsi="Gill Sans MT"/>
          <w:color w:val="000000"/>
          <w:sz w:val="28"/>
          <w:szCs w:val="28"/>
          <w:shd w:val="clear" w:color="auto" w:fill="FFFFFF"/>
        </w:rPr>
        <w:t xml:space="preserve">can be </w:t>
      </w:r>
      <w:r>
        <w:rPr>
          <w:rFonts w:ascii="Gill Sans MT" w:hAnsi="Gill Sans MT"/>
          <w:color w:val="000000"/>
          <w:sz w:val="28"/>
          <w:szCs w:val="28"/>
          <w:shd w:val="clear" w:color="auto" w:fill="FFFFFF"/>
        </w:rPr>
        <w:t xml:space="preserve">difficult to absorb. The editors might have </w:t>
      </w:r>
      <w:r>
        <w:rPr>
          <w:rFonts w:ascii="Gill Sans MT" w:hAnsi="Gill Sans MT"/>
          <w:color w:val="000000"/>
          <w:sz w:val="28"/>
          <w:szCs w:val="28"/>
          <w:shd w:val="clear" w:color="auto" w:fill="FFFFFF"/>
        </w:rPr>
        <w:lastRenderedPageBreak/>
        <w:t>considered some assistance with reading the map</w:t>
      </w:r>
      <w:r w:rsidR="00361CAA">
        <w:rPr>
          <w:rFonts w:ascii="Gill Sans MT" w:hAnsi="Gill Sans MT"/>
          <w:color w:val="000000"/>
          <w:sz w:val="28"/>
          <w:szCs w:val="28"/>
          <w:shd w:val="clear" w:color="auto" w:fill="FFFFFF"/>
        </w:rPr>
        <w:t>, for example by contextualising how this range of contributions sits within the wider field of practical theology</w:t>
      </w:r>
      <w:r>
        <w:rPr>
          <w:rFonts w:ascii="Gill Sans MT" w:hAnsi="Gill Sans MT"/>
          <w:color w:val="000000"/>
          <w:sz w:val="28"/>
          <w:szCs w:val="28"/>
          <w:shd w:val="clear" w:color="auto" w:fill="FFFFFF"/>
        </w:rPr>
        <w:t xml:space="preserve">? Some may wonder what effects </w:t>
      </w:r>
      <w:r w:rsidR="00361CAA">
        <w:rPr>
          <w:rFonts w:ascii="Gill Sans MT" w:hAnsi="Gill Sans MT"/>
          <w:color w:val="000000"/>
          <w:sz w:val="28"/>
          <w:szCs w:val="28"/>
          <w:shd w:val="clear" w:color="auto" w:fill="FFFFFF"/>
        </w:rPr>
        <w:t xml:space="preserve">a global </w:t>
      </w:r>
      <w:r>
        <w:rPr>
          <w:rFonts w:ascii="Gill Sans MT" w:hAnsi="Gill Sans MT"/>
          <w:color w:val="000000"/>
          <w:sz w:val="28"/>
          <w:szCs w:val="28"/>
          <w:shd w:val="clear" w:color="auto" w:fill="FFFFFF"/>
        </w:rPr>
        <w:t>pandemic has had on ou</w:t>
      </w:r>
      <w:r w:rsidR="00361CAA">
        <w:rPr>
          <w:rFonts w:ascii="Gill Sans MT" w:hAnsi="Gill Sans MT"/>
          <w:color w:val="000000"/>
          <w:sz w:val="28"/>
          <w:szCs w:val="28"/>
          <w:shd w:val="clear" w:color="auto" w:fill="FFFFFF"/>
        </w:rPr>
        <w:t>r</w:t>
      </w:r>
      <w:r>
        <w:rPr>
          <w:rFonts w:ascii="Gill Sans MT" w:hAnsi="Gill Sans MT"/>
          <w:color w:val="000000"/>
          <w:sz w:val="28"/>
          <w:szCs w:val="28"/>
          <w:shd w:val="clear" w:color="auto" w:fill="FFFFFF"/>
        </w:rPr>
        <w:t xml:space="preserve"> theological world. In this respect </w:t>
      </w:r>
      <w:r w:rsidR="0019525C">
        <w:rPr>
          <w:rFonts w:ascii="Gill Sans MT" w:hAnsi="Gill Sans MT"/>
          <w:color w:val="000000"/>
          <w:sz w:val="28"/>
          <w:szCs w:val="28"/>
          <w:shd w:val="clear" w:color="auto" w:fill="FFFFFF"/>
        </w:rPr>
        <w:t xml:space="preserve">economics and class are underdeveloped areas especially for those groups who have increasingly limited access to the privileges of the academy. </w:t>
      </w:r>
      <w:r w:rsidR="00361CAA">
        <w:rPr>
          <w:rFonts w:ascii="Gill Sans MT" w:hAnsi="Gill Sans MT"/>
          <w:color w:val="000000"/>
          <w:sz w:val="28"/>
          <w:szCs w:val="28"/>
          <w:shd w:val="clear" w:color="auto" w:fill="FFFFFF"/>
        </w:rPr>
        <w:t xml:space="preserve">A particular strength is the </w:t>
      </w:r>
      <w:r w:rsidR="0019525C">
        <w:rPr>
          <w:rFonts w:ascii="Gill Sans MT" w:hAnsi="Gill Sans MT"/>
          <w:color w:val="000000"/>
          <w:sz w:val="28"/>
          <w:szCs w:val="28"/>
          <w:shd w:val="clear" w:color="auto" w:fill="FFFFFF"/>
        </w:rPr>
        <w:t xml:space="preserve">important (and radical) things </w:t>
      </w:r>
      <w:r w:rsidR="00361CAA">
        <w:rPr>
          <w:rFonts w:ascii="Gill Sans MT" w:hAnsi="Gill Sans MT"/>
          <w:color w:val="000000"/>
          <w:sz w:val="28"/>
          <w:szCs w:val="28"/>
          <w:shd w:val="clear" w:color="auto" w:fill="FFFFFF"/>
        </w:rPr>
        <w:t xml:space="preserve">the volume addresses </w:t>
      </w:r>
      <w:r w:rsidR="0019525C">
        <w:rPr>
          <w:rFonts w:ascii="Gill Sans MT" w:hAnsi="Gill Sans MT"/>
          <w:color w:val="000000"/>
          <w:sz w:val="28"/>
          <w:szCs w:val="28"/>
          <w:shd w:val="clear" w:color="auto" w:fill="FFFFFF"/>
        </w:rPr>
        <w:t xml:space="preserve">to those of us involved in theological formation for </w:t>
      </w:r>
      <w:r w:rsidR="00543F48">
        <w:rPr>
          <w:rFonts w:ascii="Gill Sans MT" w:hAnsi="Gill Sans MT"/>
          <w:color w:val="000000"/>
          <w:sz w:val="28"/>
          <w:szCs w:val="28"/>
          <w:shd w:val="clear" w:color="auto" w:fill="FFFFFF"/>
        </w:rPr>
        <w:t xml:space="preserve">public </w:t>
      </w:r>
      <w:r w:rsidR="0019525C">
        <w:rPr>
          <w:rFonts w:ascii="Gill Sans MT" w:hAnsi="Gill Sans MT"/>
          <w:color w:val="000000"/>
          <w:sz w:val="28"/>
          <w:szCs w:val="28"/>
          <w:shd w:val="clear" w:color="auto" w:fill="FFFFFF"/>
        </w:rPr>
        <w:t>ministry.</w:t>
      </w:r>
    </w:p>
    <w:p w14:paraId="1AD8286E" w14:textId="11FC5F20" w:rsidR="0019525C" w:rsidRDefault="00543F48" w:rsidP="00E944A9">
      <w:pPr>
        <w:spacing w:after="150"/>
        <w:rPr>
          <w:rFonts w:ascii="Gill Sans MT" w:hAnsi="Gill Sans MT"/>
          <w:color w:val="000000"/>
          <w:sz w:val="28"/>
          <w:szCs w:val="28"/>
          <w:shd w:val="clear" w:color="auto" w:fill="FFFFFF"/>
        </w:rPr>
      </w:pPr>
      <w:r>
        <w:rPr>
          <w:rFonts w:ascii="Gill Sans MT" w:hAnsi="Gill Sans MT"/>
          <w:color w:val="000000"/>
          <w:sz w:val="28"/>
          <w:szCs w:val="28"/>
          <w:shd w:val="clear" w:color="auto" w:fill="FFFFFF"/>
        </w:rPr>
        <w:t xml:space="preserve">Nicola </w:t>
      </w:r>
      <w:proofErr w:type="spellStart"/>
      <w:r>
        <w:rPr>
          <w:rFonts w:ascii="Gill Sans MT" w:hAnsi="Gill Sans MT"/>
          <w:color w:val="000000"/>
          <w:sz w:val="28"/>
          <w:szCs w:val="28"/>
          <w:shd w:val="clear" w:color="auto" w:fill="FFFFFF"/>
        </w:rPr>
        <w:t>Slee’s</w:t>
      </w:r>
      <w:proofErr w:type="spellEnd"/>
      <w:r>
        <w:rPr>
          <w:rFonts w:ascii="Gill Sans MT" w:hAnsi="Gill Sans MT"/>
          <w:color w:val="000000"/>
          <w:sz w:val="28"/>
          <w:szCs w:val="28"/>
          <w:shd w:val="clear" w:color="auto" w:fill="FFFFFF"/>
        </w:rPr>
        <w:t xml:space="preserve"> practice as a theologian poet stands out, and </w:t>
      </w:r>
      <w:r w:rsidR="0019525C">
        <w:rPr>
          <w:rFonts w:ascii="Gill Sans MT" w:hAnsi="Gill Sans MT"/>
          <w:color w:val="000000"/>
          <w:sz w:val="28"/>
          <w:szCs w:val="28"/>
          <w:shd w:val="clear" w:color="auto" w:fill="FFFFFF"/>
        </w:rPr>
        <w:t xml:space="preserve">I hope that we shall be enriched by more of </w:t>
      </w:r>
      <w:proofErr w:type="spellStart"/>
      <w:r w:rsidR="0019525C">
        <w:rPr>
          <w:rFonts w:ascii="Gill Sans MT" w:hAnsi="Gill Sans MT"/>
          <w:color w:val="000000"/>
          <w:sz w:val="28"/>
          <w:szCs w:val="28"/>
          <w:shd w:val="clear" w:color="auto" w:fill="FFFFFF"/>
        </w:rPr>
        <w:t>Slee</w:t>
      </w:r>
      <w:r w:rsidR="00361CAA">
        <w:rPr>
          <w:rFonts w:ascii="Gill Sans MT" w:hAnsi="Gill Sans MT"/>
          <w:color w:val="000000"/>
          <w:sz w:val="28"/>
          <w:szCs w:val="28"/>
          <w:shd w:val="clear" w:color="auto" w:fill="FFFFFF"/>
        </w:rPr>
        <w:t>’</w:t>
      </w:r>
      <w:r w:rsidR="0019525C">
        <w:rPr>
          <w:rFonts w:ascii="Gill Sans MT" w:hAnsi="Gill Sans MT"/>
          <w:color w:val="000000"/>
          <w:sz w:val="28"/>
          <w:szCs w:val="28"/>
          <w:shd w:val="clear" w:color="auto" w:fill="FFFFFF"/>
        </w:rPr>
        <w:t>s</w:t>
      </w:r>
      <w:proofErr w:type="spellEnd"/>
      <w:r w:rsidR="0019525C">
        <w:rPr>
          <w:rFonts w:ascii="Gill Sans MT" w:hAnsi="Gill Sans MT"/>
          <w:color w:val="000000"/>
          <w:sz w:val="28"/>
          <w:szCs w:val="28"/>
          <w:shd w:val="clear" w:color="auto" w:fill="FFFFFF"/>
        </w:rPr>
        <w:t xml:space="preserve"> poetry in years to come. Perhaps our theological imagination has and always will be enriched by imagination and especially poetry. In this regard chapter two stands out as a way of digging deep into the languages of experience and tradition. A chapter emerging out of a group of poets exploring, questioning, digging, interrogating, and celebrating the truth and wonder of living in the divine gaze</w:t>
      </w:r>
      <w:r>
        <w:rPr>
          <w:rFonts w:ascii="Gill Sans MT" w:hAnsi="Gill Sans MT"/>
          <w:color w:val="000000"/>
          <w:sz w:val="28"/>
          <w:szCs w:val="28"/>
          <w:shd w:val="clear" w:color="auto" w:fill="FFFFFF"/>
        </w:rPr>
        <w:t xml:space="preserve">, which </w:t>
      </w:r>
      <w:r w:rsidR="0019525C">
        <w:rPr>
          <w:rFonts w:ascii="Gill Sans MT" w:hAnsi="Gill Sans MT"/>
          <w:color w:val="000000"/>
          <w:sz w:val="28"/>
          <w:szCs w:val="28"/>
          <w:shd w:val="clear" w:color="auto" w:fill="FFFFFF"/>
        </w:rPr>
        <w:t>take</w:t>
      </w:r>
      <w:r>
        <w:rPr>
          <w:rFonts w:ascii="Gill Sans MT" w:hAnsi="Gill Sans MT"/>
          <w:color w:val="000000"/>
          <w:sz w:val="28"/>
          <w:szCs w:val="28"/>
          <w:shd w:val="clear" w:color="auto" w:fill="FFFFFF"/>
        </w:rPr>
        <w:t>s</w:t>
      </w:r>
      <w:r w:rsidR="0019525C">
        <w:rPr>
          <w:rFonts w:ascii="Gill Sans MT" w:hAnsi="Gill Sans MT"/>
          <w:color w:val="000000"/>
          <w:sz w:val="28"/>
          <w:szCs w:val="28"/>
          <w:shd w:val="clear" w:color="auto" w:fill="FFFFFF"/>
        </w:rPr>
        <w:t xml:space="preserve"> their readers on a pilgrimage of discovery.</w:t>
      </w:r>
    </w:p>
    <w:p w14:paraId="30D44954" w14:textId="082C562F" w:rsidR="00304354" w:rsidRDefault="00304354" w:rsidP="00E944A9">
      <w:pPr>
        <w:spacing w:after="150"/>
        <w:rPr>
          <w:rFonts w:ascii="Gill Sans MT" w:hAnsi="Gill Sans MT"/>
          <w:color w:val="000000"/>
          <w:sz w:val="28"/>
          <w:szCs w:val="28"/>
          <w:shd w:val="clear" w:color="auto" w:fill="FFFFFF"/>
        </w:rPr>
      </w:pPr>
      <w:r>
        <w:rPr>
          <w:rFonts w:ascii="Gill Sans MT" w:hAnsi="Gill Sans MT"/>
          <w:color w:val="000000"/>
          <w:sz w:val="28"/>
          <w:szCs w:val="28"/>
          <w:shd w:val="clear" w:color="auto" w:fill="FFFFFF"/>
        </w:rPr>
        <w:t>This book is a significant landmark in feminist practical theology and deserves to be widely read and used.</w:t>
      </w:r>
    </w:p>
    <w:p w14:paraId="7650D8C6" w14:textId="77777777" w:rsidR="00304354" w:rsidRDefault="00304354" w:rsidP="00E944A9">
      <w:pPr>
        <w:spacing w:after="150"/>
        <w:rPr>
          <w:rFonts w:ascii="Gill Sans MT" w:hAnsi="Gill Sans MT"/>
          <w:color w:val="000000"/>
          <w:sz w:val="28"/>
          <w:szCs w:val="28"/>
          <w:shd w:val="clear" w:color="auto" w:fill="FFFFFF"/>
        </w:rPr>
      </w:pPr>
    </w:p>
    <w:p w14:paraId="0C7637CA" w14:textId="77777777" w:rsidR="00304354" w:rsidRDefault="00304354" w:rsidP="00E944A9">
      <w:pPr>
        <w:spacing w:after="150"/>
        <w:rPr>
          <w:rFonts w:ascii="Gill Sans MT" w:hAnsi="Gill Sans MT"/>
          <w:color w:val="000000"/>
          <w:sz w:val="28"/>
          <w:szCs w:val="28"/>
          <w:shd w:val="clear" w:color="auto" w:fill="FFFFFF"/>
        </w:rPr>
      </w:pPr>
    </w:p>
    <w:p w14:paraId="739B89DE" w14:textId="03108983" w:rsidR="00304354" w:rsidRDefault="00304354" w:rsidP="00E944A9">
      <w:pPr>
        <w:spacing w:after="150"/>
        <w:rPr>
          <w:rFonts w:ascii="Gill Sans MT" w:hAnsi="Gill Sans MT"/>
          <w:color w:val="000000"/>
          <w:sz w:val="28"/>
          <w:szCs w:val="28"/>
          <w:shd w:val="clear" w:color="auto" w:fill="FFFFFF"/>
        </w:rPr>
      </w:pPr>
      <w:r>
        <w:rPr>
          <w:rFonts w:ascii="Gill Sans MT" w:hAnsi="Gill Sans MT"/>
          <w:color w:val="000000"/>
          <w:sz w:val="28"/>
          <w:szCs w:val="28"/>
          <w:shd w:val="clear" w:color="auto" w:fill="FFFFFF"/>
        </w:rPr>
        <w:t>James Woodward</w:t>
      </w:r>
    </w:p>
    <w:p w14:paraId="14FC89DD" w14:textId="7A21E57E" w:rsidR="00304354" w:rsidRDefault="00304354" w:rsidP="00E944A9">
      <w:pPr>
        <w:spacing w:after="150"/>
        <w:rPr>
          <w:rFonts w:ascii="Gill Sans MT" w:hAnsi="Gill Sans MT"/>
          <w:color w:val="000000"/>
          <w:sz w:val="28"/>
          <w:szCs w:val="28"/>
          <w:shd w:val="clear" w:color="auto" w:fill="FFFFFF"/>
        </w:rPr>
      </w:pPr>
      <w:r>
        <w:rPr>
          <w:rFonts w:ascii="Gill Sans MT" w:hAnsi="Gill Sans MT"/>
          <w:color w:val="000000"/>
          <w:sz w:val="28"/>
          <w:szCs w:val="28"/>
          <w:shd w:val="clear" w:color="auto" w:fill="FFFFFF"/>
        </w:rPr>
        <w:t xml:space="preserve">Sarum College and The University of Winchester </w:t>
      </w:r>
    </w:p>
    <w:p w14:paraId="45EDF0AE" w14:textId="77777777" w:rsidR="0019525C" w:rsidRDefault="0019525C" w:rsidP="00E944A9">
      <w:pPr>
        <w:spacing w:after="150"/>
        <w:rPr>
          <w:rFonts w:ascii="Gill Sans MT" w:hAnsi="Gill Sans MT"/>
          <w:color w:val="000000"/>
          <w:sz w:val="28"/>
          <w:szCs w:val="28"/>
          <w:shd w:val="clear" w:color="auto" w:fill="FFFFFF"/>
        </w:rPr>
      </w:pPr>
    </w:p>
    <w:p w14:paraId="671DC8D6" w14:textId="77777777" w:rsidR="0019525C" w:rsidRDefault="0019525C" w:rsidP="00E944A9">
      <w:pPr>
        <w:spacing w:after="150"/>
        <w:rPr>
          <w:rFonts w:ascii="Gill Sans MT" w:hAnsi="Gill Sans MT"/>
          <w:color w:val="000000"/>
          <w:sz w:val="28"/>
          <w:szCs w:val="28"/>
          <w:shd w:val="clear" w:color="auto" w:fill="FFFFFF"/>
        </w:rPr>
      </w:pPr>
    </w:p>
    <w:p w14:paraId="175ECA6D" w14:textId="77777777" w:rsidR="0019525C" w:rsidRDefault="0019525C" w:rsidP="00E944A9">
      <w:pPr>
        <w:spacing w:after="150"/>
        <w:rPr>
          <w:rFonts w:ascii="Gill Sans MT" w:hAnsi="Gill Sans MT"/>
          <w:color w:val="000000"/>
          <w:sz w:val="28"/>
          <w:szCs w:val="28"/>
          <w:shd w:val="clear" w:color="auto" w:fill="FFFFFF"/>
        </w:rPr>
      </w:pPr>
    </w:p>
    <w:p w14:paraId="703EDE1D" w14:textId="77777777" w:rsidR="00E71358" w:rsidRDefault="00E71358" w:rsidP="00E944A9">
      <w:pPr>
        <w:spacing w:after="150"/>
        <w:rPr>
          <w:rFonts w:ascii="Gill Sans MT" w:hAnsi="Gill Sans MT"/>
          <w:color w:val="000000"/>
          <w:sz w:val="28"/>
          <w:szCs w:val="28"/>
          <w:shd w:val="clear" w:color="auto" w:fill="FFFFFF"/>
        </w:rPr>
      </w:pPr>
    </w:p>
    <w:p w14:paraId="14D681C6" w14:textId="77777777" w:rsidR="00E71358" w:rsidRPr="00E71358" w:rsidRDefault="00E71358" w:rsidP="00E944A9">
      <w:pPr>
        <w:spacing w:after="150"/>
        <w:rPr>
          <w:rFonts w:ascii="Gill Sans MT" w:eastAsia="Times New Roman" w:hAnsi="Gill Sans MT" w:cs="Times New Roman"/>
          <w:sz w:val="28"/>
          <w:szCs w:val="28"/>
          <w:lang w:eastAsia="en-GB"/>
        </w:rPr>
      </w:pPr>
    </w:p>
    <w:p w14:paraId="2DB2AB71" w14:textId="7DBB3818" w:rsidR="00E944A9" w:rsidRPr="00E944A9" w:rsidRDefault="00E944A9" w:rsidP="00E944A9">
      <w:pPr>
        <w:spacing w:after="150"/>
        <w:rPr>
          <w:rFonts w:ascii="Gill Sans MT" w:eastAsia="Times New Roman" w:hAnsi="Gill Sans MT" w:cs="Times New Roman"/>
          <w:sz w:val="30"/>
          <w:szCs w:val="30"/>
          <w:lang w:eastAsia="en-GB"/>
        </w:rPr>
      </w:pPr>
      <w:r w:rsidRPr="00E944A9">
        <w:rPr>
          <w:rFonts w:ascii="Gill Sans MT" w:eastAsia="Times New Roman" w:hAnsi="Gill Sans MT" w:cs="Times New Roman"/>
          <w:sz w:val="30"/>
          <w:szCs w:val="30"/>
          <w:lang w:eastAsia="en-GB"/>
        </w:rPr>
        <w:br/>
      </w:r>
    </w:p>
    <w:p w14:paraId="70E27647" w14:textId="77777777" w:rsidR="00AF618A" w:rsidRDefault="00AF618A"/>
    <w:sectPr w:rsidR="00AF618A" w:rsidSect="008D0A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A9"/>
    <w:rsid w:val="0019525C"/>
    <w:rsid w:val="00304354"/>
    <w:rsid w:val="00361CAA"/>
    <w:rsid w:val="003F2192"/>
    <w:rsid w:val="00543F48"/>
    <w:rsid w:val="00892C93"/>
    <w:rsid w:val="008D0A30"/>
    <w:rsid w:val="009574FB"/>
    <w:rsid w:val="00AF618A"/>
    <w:rsid w:val="00BB4BBD"/>
    <w:rsid w:val="00E71358"/>
    <w:rsid w:val="00E94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4F60BA"/>
  <w15:chartTrackingRefBased/>
  <w15:docId w15:val="{F34E7B42-CE5F-734A-802C-B8243E7E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4A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Woodward</dc:creator>
  <cp:keywords/>
  <dc:description/>
  <cp:lastModifiedBy>James Woodward</cp:lastModifiedBy>
  <cp:revision>2</cp:revision>
  <dcterms:created xsi:type="dcterms:W3CDTF">2023-04-10T15:51:00Z</dcterms:created>
  <dcterms:modified xsi:type="dcterms:W3CDTF">2023-04-13T11:29:00Z</dcterms:modified>
</cp:coreProperties>
</file>