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8035" w14:textId="77777777" w:rsidR="00442383" w:rsidRDefault="00442383">
      <w:pPr>
        <w:rPr>
          <w:rFonts w:ascii="Gill Sans MT" w:eastAsia="Times New Roman" w:hAnsi="Gill Sans MT"/>
          <w:b/>
          <w:sz w:val="32"/>
          <w:szCs w:val="32"/>
        </w:rPr>
      </w:pPr>
      <w:r>
        <w:rPr>
          <w:rFonts w:ascii="Gill Sans MT" w:eastAsia="Times New Roman" w:hAnsi="Gill Sans MT"/>
          <w:b/>
          <w:sz w:val="32"/>
          <w:szCs w:val="32"/>
        </w:rPr>
        <w:t>John Rodwell</w:t>
      </w:r>
      <w:r w:rsidRPr="00442383">
        <w:rPr>
          <w:rFonts w:ascii="Gill Sans MT" w:eastAsia="Times New Roman" w:hAnsi="Gill Sans MT"/>
          <w:b/>
          <w:sz w:val="32"/>
          <w:szCs w:val="32"/>
        </w:rPr>
        <w:t xml:space="preserve"> and Peter Manley Scott (eds), </w:t>
      </w:r>
      <w:r w:rsidRPr="00442383">
        <w:rPr>
          <w:rFonts w:ascii="Gill Sans MT" w:eastAsia="Times New Roman" w:hAnsi="Gill Sans MT"/>
          <w:b/>
          <w:i/>
          <w:sz w:val="32"/>
          <w:szCs w:val="32"/>
        </w:rPr>
        <w:t>At Home in the Future: Place &amp; Belonging in a Changing Europe</w:t>
      </w:r>
      <w:r w:rsidRPr="00442383">
        <w:rPr>
          <w:rFonts w:ascii="Gill Sans MT" w:eastAsia="Times New Roman" w:hAnsi="Gill Sans MT"/>
          <w:b/>
          <w:sz w:val="32"/>
          <w:szCs w:val="32"/>
        </w:rPr>
        <w:t xml:space="preserve"> </w:t>
      </w:r>
    </w:p>
    <w:p w14:paraId="7CE21883" w14:textId="77777777" w:rsidR="00442383" w:rsidRPr="00442383" w:rsidRDefault="00442383">
      <w:pPr>
        <w:rPr>
          <w:rFonts w:ascii="Gill Sans MT" w:eastAsia="Times New Roman" w:hAnsi="Gill Sans MT"/>
          <w:sz w:val="32"/>
          <w:szCs w:val="32"/>
        </w:rPr>
      </w:pPr>
      <w:r w:rsidRPr="00442383">
        <w:rPr>
          <w:rFonts w:ascii="Gill Sans MT" w:eastAsia="Times New Roman" w:hAnsi="Gill Sans MT"/>
          <w:sz w:val="32"/>
          <w:szCs w:val="32"/>
        </w:rPr>
        <w:t>Studies in Religion and the En</w:t>
      </w:r>
      <w:r>
        <w:rPr>
          <w:rFonts w:ascii="Gill Sans MT" w:eastAsia="Times New Roman" w:hAnsi="Gill Sans MT"/>
          <w:sz w:val="32"/>
          <w:szCs w:val="32"/>
        </w:rPr>
        <w:t xml:space="preserve">vironment / Studien Zur Religi. </w:t>
      </w:r>
      <w:r w:rsidRPr="00442383">
        <w:rPr>
          <w:rFonts w:ascii="Gill Sans MT" w:eastAsia="Times New Roman" w:hAnsi="Gill Sans MT"/>
          <w:sz w:val="32"/>
          <w:szCs w:val="32"/>
        </w:rPr>
        <w:t>(Zurich: Lit Verlag, 2015)</w:t>
      </w:r>
      <w:r>
        <w:rPr>
          <w:rFonts w:ascii="Gill Sans MT" w:eastAsia="Times New Roman" w:hAnsi="Gill Sans MT"/>
          <w:sz w:val="32"/>
          <w:szCs w:val="32"/>
        </w:rPr>
        <w:t>.</w:t>
      </w:r>
      <w:r w:rsidRPr="00442383">
        <w:rPr>
          <w:rFonts w:ascii="Gill Sans MT" w:eastAsia="Times New Roman" w:hAnsi="Gill Sans MT"/>
          <w:sz w:val="32"/>
          <w:szCs w:val="32"/>
        </w:rPr>
        <w:t xml:space="preserve"> ii + 209pp. £36.58. ISBN 978-3-643-90638-0 (pbk)</w:t>
      </w:r>
    </w:p>
    <w:p w14:paraId="08D360B1" w14:textId="77777777" w:rsidR="00442383" w:rsidRPr="00A0742D" w:rsidRDefault="00442383">
      <w:pPr>
        <w:rPr>
          <w:rFonts w:ascii="Gill Sans MT" w:eastAsia="Times New Roman" w:hAnsi="Gill Sans MT"/>
          <w:b/>
          <w:sz w:val="32"/>
          <w:szCs w:val="32"/>
        </w:rPr>
      </w:pPr>
    </w:p>
    <w:p w14:paraId="303111FC" w14:textId="77777777" w:rsidR="00FA011E" w:rsidRDefault="00E935F8">
      <w:pPr>
        <w:rPr>
          <w:rFonts w:ascii="Gill Sans MT" w:eastAsia="Times New Roman" w:hAnsi="Gill Sans MT"/>
          <w:sz w:val="32"/>
          <w:szCs w:val="32"/>
        </w:rPr>
      </w:pPr>
      <w:r>
        <w:rPr>
          <w:rFonts w:ascii="Gill Sans MT" w:eastAsia="Times New Roman" w:hAnsi="Gill Sans MT"/>
          <w:sz w:val="32"/>
          <w:szCs w:val="32"/>
        </w:rPr>
        <w:t xml:space="preserve">Reviewed by </w:t>
      </w:r>
      <w:r w:rsidR="00FA011E">
        <w:rPr>
          <w:rFonts w:ascii="Gill Sans MT" w:eastAsia="Times New Roman" w:hAnsi="Gill Sans MT"/>
          <w:sz w:val="32"/>
          <w:szCs w:val="32"/>
        </w:rPr>
        <w:t>James Woodward</w:t>
      </w:r>
      <w:r>
        <w:rPr>
          <w:rFonts w:ascii="Gill Sans MT" w:eastAsia="Times New Roman" w:hAnsi="Gill Sans MT"/>
          <w:sz w:val="32"/>
          <w:szCs w:val="32"/>
        </w:rPr>
        <w:t>, Sarum College, Salisbury, and t</w:t>
      </w:r>
      <w:r w:rsidR="00FA011E">
        <w:rPr>
          <w:rFonts w:ascii="Gill Sans MT" w:eastAsia="Times New Roman" w:hAnsi="Gill Sans MT"/>
          <w:sz w:val="32"/>
          <w:szCs w:val="32"/>
        </w:rPr>
        <w:t>he University of Winchester</w:t>
      </w:r>
      <w:r>
        <w:rPr>
          <w:rFonts w:ascii="Gill Sans MT" w:eastAsia="Times New Roman" w:hAnsi="Gill Sans MT"/>
          <w:sz w:val="32"/>
          <w:szCs w:val="32"/>
        </w:rPr>
        <w:t>, UK</w:t>
      </w:r>
    </w:p>
    <w:p w14:paraId="658BC66A" w14:textId="77777777" w:rsidR="00FA011E" w:rsidRDefault="00FA011E">
      <w:pPr>
        <w:rPr>
          <w:rFonts w:ascii="Gill Sans MT" w:eastAsia="Times New Roman" w:hAnsi="Gill Sans MT"/>
          <w:sz w:val="32"/>
          <w:szCs w:val="32"/>
        </w:rPr>
      </w:pPr>
      <w:hyperlink r:id="rId5" w:history="1">
        <w:r w:rsidRPr="00020750">
          <w:rPr>
            <w:rStyle w:val="Hyperlink"/>
            <w:rFonts w:ascii="Gill Sans MT" w:eastAsia="Times New Roman" w:hAnsi="Gill Sans MT"/>
            <w:sz w:val="32"/>
            <w:szCs w:val="32"/>
          </w:rPr>
          <w:t>jww@sarum.ac.uk</w:t>
        </w:r>
      </w:hyperlink>
    </w:p>
    <w:p w14:paraId="3E47B07E" w14:textId="77777777" w:rsidR="00FA011E" w:rsidRDefault="00FA011E">
      <w:pPr>
        <w:rPr>
          <w:rFonts w:ascii="Gill Sans MT" w:eastAsia="Times New Roman" w:hAnsi="Gill Sans MT"/>
          <w:sz w:val="32"/>
          <w:szCs w:val="32"/>
        </w:rPr>
      </w:pPr>
    </w:p>
    <w:p w14:paraId="5F4A9F66" w14:textId="77777777" w:rsidR="003C1406" w:rsidRDefault="00FA011E" w:rsidP="008D676F">
      <w:pPr>
        <w:spacing w:line="480" w:lineRule="auto"/>
        <w:rPr>
          <w:rFonts w:ascii="Gill Sans MT" w:eastAsia="Times New Roman" w:hAnsi="Gill Sans MT"/>
          <w:sz w:val="32"/>
          <w:szCs w:val="32"/>
        </w:rPr>
      </w:pPr>
      <w:r>
        <w:rPr>
          <w:rFonts w:ascii="Gill Sans MT" w:eastAsia="Times New Roman" w:hAnsi="Gill Sans MT"/>
          <w:sz w:val="32"/>
          <w:szCs w:val="32"/>
        </w:rPr>
        <w:t xml:space="preserve">Christian ethical </w:t>
      </w:r>
      <w:r w:rsidR="00037057">
        <w:rPr>
          <w:rFonts w:ascii="Gill Sans MT" w:eastAsia="Times New Roman" w:hAnsi="Gill Sans MT"/>
          <w:sz w:val="32"/>
          <w:szCs w:val="32"/>
        </w:rPr>
        <w:t xml:space="preserve">(or any theological) </w:t>
      </w:r>
      <w:r>
        <w:rPr>
          <w:rFonts w:ascii="Gill Sans MT" w:eastAsia="Times New Roman" w:hAnsi="Gill Sans MT"/>
          <w:sz w:val="32"/>
          <w:szCs w:val="32"/>
        </w:rPr>
        <w:t xml:space="preserve">thinking is </w:t>
      </w:r>
      <w:r w:rsidR="00142AFF">
        <w:rPr>
          <w:rFonts w:ascii="Gill Sans MT" w:eastAsia="Times New Roman" w:hAnsi="Gill Sans MT"/>
          <w:sz w:val="32"/>
          <w:szCs w:val="32"/>
        </w:rPr>
        <w:t>n</w:t>
      </w:r>
      <w:r>
        <w:rPr>
          <w:rFonts w:ascii="Gill Sans MT" w:eastAsia="Times New Roman" w:hAnsi="Gill Sans MT"/>
          <w:sz w:val="32"/>
          <w:szCs w:val="32"/>
        </w:rPr>
        <w:t xml:space="preserve">ever </w:t>
      </w:r>
      <w:r w:rsidR="00016745">
        <w:rPr>
          <w:rFonts w:ascii="Gill Sans MT" w:eastAsia="Times New Roman" w:hAnsi="Gill Sans MT"/>
          <w:sz w:val="32"/>
          <w:szCs w:val="32"/>
        </w:rPr>
        <w:t>‘</w:t>
      </w:r>
      <w:r>
        <w:rPr>
          <w:rFonts w:ascii="Gill Sans MT" w:eastAsia="Times New Roman" w:hAnsi="Gill Sans MT"/>
          <w:sz w:val="32"/>
          <w:szCs w:val="32"/>
        </w:rPr>
        <w:t>done</w:t>
      </w:r>
      <w:r w:rsidR="00016745">
        <w:rPr>
          <w:rFonts w:ascii="Gill Sans MT" w:eastAsia="Times New Roman" w:hAnsi="Gill Sans MT"/>
          <w:sz w:val="32"/>
          <w:szCs w:val="32"/>
        </w:rPr>
        <w:t>’</w:t>
      </w:r>
      <w:r>
        <w:rPr>
          <w:rFonts w:ascii="Gill Sans MT" w:eastAsia="Times New Roman" w:hAnsi="Gill Sans MT"/>
          <w:sz w:val="32"/>
          <w:szCs w:val="32"/>
        </w:rPr>
        <w:t xml:space="preserve"> neutrally. We bring our </w:t>
      </w:r>
      <w:r w:rsidR="00037057">
        <w:rPr>
          <w:rFonts w:ascii="Gill Sans MT" w:eastAsia="Times New Roman" w:hAnsi="Gill Sans MT"/>
          <w:sz w:val="32"/>
          <w:szCs w:val="32"/>
        </w:rPr>
        <w:t xml:space="preserve">own personal, professional and ideological </w:t>
      </w:r>
      <w:r>
        <w:rPr>
          <w:rFonts w:ascii="Gill Sans MT" w:eastAsia="Times New Roman" w:hAnsi="Gill Sans MT"/>
          <w:sz w:val="32"/>
          <w:szCs w:val="32"/>
        </w:rPr>
        <w:t>agenda</w:t>
      </w:r>
      <w:r w:rsidR="00037057">
        <w:rPr>
          <w:rFonts w:ascii="Gill Sans MT" w:eastAsia="Times New Roman" w:hAnsi="Gill Sans MT"/>
          <w:sz w:val="32"/>
          <w:szCs w:val="32"/>
        </w:rPr>
        <w:t>s</w:t>
      </w:r>
      <w:r>
        <w:rPr>
          <w:rFonts w:ascii="Gill Sans MT" w:eastAsia="Times New Roman" w:hAnsi="Gill Sans MT"/>
          <w:sz w:val="32"/>
          <w:szCs w:val="32"/>
        </w:rPr>
        <w:t>, narrative</w:t>
      </w:r>
      <w:r w:rsidR="00037057">
        <w:rPr>
          <w:rFonts w:ascii="Gill Sans MT" w:eastAsia="Times New Roman" w:hAnsi="Gill Sans MT"/>
          <w:sz w:val="32"/>
          <w:szCs w:val="32"/>
        </w:rPr>
        <w:t>s</w:t>
      </w:r>
      <w:r>
        <w:rPr>
          <w:rFonts w:ascii="Gill Sans MT" w:eastAsia="Times New Roman" w:hAnsi="Gill Sans MT"/>
          <w:sz w:val="32"/>
          <w:szCs w:val="32"/>
        </w:rPr>
        <w:t xml:space="preserve">, </w:t>
      </w:r>
      <w:r w:rsidR="003C1406">
        <w:rPr>
          <w:rFonts w:ascii="Gill Sans MT" w:eastAsia="Times New Roman" w:hAnsi="Gill Sans MT"/>
          <w:sz w:val="32"/>
          <w:szCs w:val="32"/>
        </w:rPr>
        <w:t xml:space="preserve">and </w:t>
      </w:r>
      <w:r w:rsidR="00016745">
        <w:rPr>
          <w:rFonts w:ascii="Gill Sans MT" w:eastAsia="Times New Roman" w:hAnsi="Gill Sans MT"/>
          <w:sz w:val="32"/>
          <w:szCs w:val="32"/>
        </w:rPr>
        <w:t>the limitations of our vision to</w:t>
      </w:r>
      <w:r>
        <w:rPr>
          <w:rFonts w:ascii="Gill Sans MT" w:eastAsia="Times New Roman" w:hAnsi="Gill Sans MT"/>
          <w:sz w:val="32"/>
          <w:szCs w:val="32"/>
        </w:rPr>
        <w:t xml:space="preserve"> the task </w:t>
      </w:r>
      <w:r w:rsidR="00016745">
        <w:rPr>
          <w:rFonts w:ascii="Gill Sans MT" w:eastAsia="Times New Roman" w:hAnsi="Gill Sans MT"/>
          <w:sz w:val="32"/>
          <w:szCs w:val="32"/>
        </w:rPr>
        <w:t xml:space="preserve">of judgement </w:t>
      </w:r>
      <w:r>
        <w:rPr>
          <w:rFonts w:ascii="Gill Sans MT" w:eastAsia="Times New Roman" w:hAnsi="Gill Sans MT"/>
          <w:sz w:val="32"/>
          <w:szCs w:val="32"/>
        </w:rPr>
        <w:t xml:space="preserve">and often into our conclusions. </w:t>
      </w:r>
      <w:r w:rsidR="00016745">
        <w:rPr>
          <w:rFonts w:ascii="Gill Sans MT" w:eastAsia="Times New Roman" w:hAnsi="Gill Sans MT"/>
          <w:sz w:val="32"/>
          <w:szCs w:val="32"/>
        </w:rPr>
        <w:t>R</w:t>
      </w:r>
      <w:r>
        <w:rPr>
          <w:rFonts w:ascii="Gill Sans MT" w:eastAsia="Times New Roman" w:hAnsi="Gill Sans MT"/>
          <w:sz w:val="32"/>
          <w:szCs w:val="32"/>
        </w:rPr>
        <w:t xml:space="preserve">eviewers </w:t>
      </w:r>
      <w:r w:rsidR="00016745">
        <w:rPr>
          <w:rFonts w:ascii="Gill Sans MT" w:eastAsia="Times New Roman" w:hAnsi="Gill Sans MT"/>
          <w:sz w:val="32"/>
          <w:szCs w:val="32"/>
        </w:rPr>
        <w:t>must deal with blind spots and preconceptions in order to do justice to evaluating texts.</w:t>
      </w:r>
      <w:r w:rsidR="003C1406">
        <w:rPr>
          <w:rFonts w:ascii="Gill Sans MT" w:eastAsia="Times New Roman" w:hAnsi="Gill Sans MT"/>
          <w:sz w:val="32"/>
          <w:szCs w:val="32"/>
        </w:rPr>
        <w:t xml:space="preserve"> </w:t>
      </w:r>
      <w:r w:rsidR="00037057">
        <w:rPr>
          <w:rFonts w:ascii="Gill Sans MT" w:eastAsia="Times New Roman" w:hAnsi="Gill Sans MT"/>
          <w:sz w:val="32"/>
          <w:szCs w:val="32"/>
        </w:rPr>
        <w:t>The task must ask about the lens through which the book is read.</w:t>
      </w:r>
    </w:p>
    <w:p w14:paraId="4CD1ECC9" w14:textId="77777777" w:rsidR="00FC135A" w:rsidRDefault="00FC135A" w:rsidP="008D676F">
      <w:pPr>
        <w:spacing w:line="480" w:lineRule="auto"/>
        <w:rPr>
          <w:rFonts w:ascii="Gill Sans MT" w:eastAsia="Times New Roman" w:hAnsi="Gill Sans MT"/>
          <w:sz w:val="32"/>
          <w:szCs w:val="32"/>
        </w:rPr>
      </w:pPr>
    </w:p>
    <w:p w14:paraId="2C75C7F7" w14:textId="77777777" w:rsidR="00A0742D" w:rsidRDefault="00FA011E" w:rsidP="008D676F">
      <w:pPr>
        <w:spacing w:line="480" w:lineRule="auto"/>
        <w:rPr>
          <w:rFonts w:ascii="Gill Sans MT" w:hAnsi="Gill Sans MT"/>
          <w:sz w:val="32"/>
          <w:szCs w:val="32"/>
        </w:rPr>
      </w:pPr>
      <w:r>
        <w:rPr>
          <w:rFonts w:ascii="Gill Sans MT" w:eastAsia="Times New Roman" w:hAnsi="Gill Sans MT"/>
          <w:sz w:val="32"/>
          <w:szCs w:val="32"/>
        </w:rPr>
        <w:t>Three particular concerns and memories were at the forefront of my thinking as I digested this text for review. Coincidently they are all discussed</w:t>
      </w:r>
      <w:r w:rsidR="003C1406">
        <w:rPr>
          <w:rFonts w:ascii="Gill Sans MT" w:eastAsia="Times New Roman" w:hAnsi="Gill Sans MT"/>
          <w:sz w:val="32"/>
          <w:szCs w:val="32"/>
        </w:rPr>
        <w:t xml:space="preserve">, </w:t>
      </w:r>
      <w:r w:rsidR="00037057">
        <w:rPr>
          <w:rFonts w:ascii="Gill Sans MT" w:eastAsia="Times New Roman" w:hAnsi="Gill Sans MT"/>
          <w:sz w:val="32"/>
          <w:szCs w:val="32"/>
        </w:rPr>
        <w:t>with</w:t>
      </w:r>
      <w:r w:rsidR="003C1406">
        <w:rPr>
          <w:rFonts w:ascii="Gill Sans MT" w:eastAsia="Times New Roman" w:hAnsi="Gill Sans MT"/>
          <w:sz w:val="32"/>
          <w:szCs w:val="32"/>
        </w:rPr>
        <w:t xml:space="preserve"> varying degrees of detail, </w:t>
      </w:r>
      <w:r>
        <w:rPr>
          <w:rFonts w:ascii="Gill Sans MT" w:eastAsia="Times New Roman" w:hAnsi="Gill Sans MT"/>
          <w:sz w:val="32"/>
          <w:szCs w:val="32"/>
        </w:rPr>
        <w:t xml:space="preserve">in this book. The first was the </w:t>
      </w:r>
      <w:r w:rsidR="003C1406">
        <w:rPr>
          <w:rFonts w:ascii="Gill Sans MT" w:eastAsia="Times New Roman" w:hAnsi="Gill Sans MT"/>
          <w:sz w:val="32"/>
          <w:szCs w:val="32"/>
        </w:rPr>
        <w:t>ongoing dialogue</w:t>
      </w:r>
      <w:r>
        <w:rPr>
          <w:rFonts w:ascii="Gill Sans MT" w:hAnsi="Gill Sans MT"/>
          <w:sz w:val="32"/>
          <w:szCs w:val="32"/>
        </w:rPr>
        <w:t xml:space="preserve"> and </w:t>
      </w:r>
      <w:r w:rsidR="003C1406">
        <w:rPr>
          <w:rFonts w:ascii="Gill Sans MT" w:hAnsi="Gill Sans MT"/>
          <w:sz w:val="32"/>
          <w:szCs w:val="32"/>
        </w:rPr>
        <w:t xml:space="preserve">political </w:t>
      </w:r>
      <w:r>
        <w:rPr>
          <w:rFonts w:ascii="Gill Sans MT" w:hAnsi="Gill Sans MT"/>
          <w:sz w:val="32"/>
          <w:szCs w:val="32"/>
        </w:rPr>
        <w:t xml:space="preserve">contestation about </w:t>
      </w:r>
      <w:r w:rsidR="00FC135A">
        <w:rPr>
          <w:rFonts w:ascii="Gill Sans MT" w:hAnsi="Gill Sans MT"/>
          <w:sz w:val="32"/>
          <w:szCs w:val="32"/>
        </w:rPr>
        <w:t>the UK</w:t>
      </w:r>
      <w:r w:rsidR="003C1406">
        <w:rPr>
          <w:rFonts w:ascii="Gill Sans MT" w:hAnsi="Gill Sans MT"/>
          <w:sz w:val="32"/>
          <w:szCs w:val="32"/>
        </w:rPr>
        <w:t>’s</w:t>
      </w:r>
      <w:r>
        <w:rPr>
          <w:rFonts w:ascii="Gill Sans MT" w:hAnsi="Gill Sans MT"/>
          <w:sz w:val="32"/>
          <w:szCs w:val="32"/>
        </w:rPr>
        <w:t xml:space="preserve"> exit </w:t>
      </w:r>
      <w:r>
        <w:rPr>
          <w:rFonts w:ascii="Gill Sans MT" w:hAnsi="Gill Sans MT"/>
          <w:sz w:val="32"/>
          <w:szCs w:val="32"/>
        </w:rPr>
        <w:lastRenderedPageBreak/>
        <w:t>from the European Union (Brexit). The second was the 20</w:t>
      </w:r>
      <w:r w:rsidRPr="00FA011E">
        <w:rPr>
          <w:rFonts w:ascii="Gill Sans MT" w:hAnsi="Gill Sans MT"/>
          <w:sz w:val="32"/>
          <w:szCs w:val="32"/>
          <w:vertAlign w:val="superscript"/>
        </w:rPr>
        <w:t>th</w:t>
      </w:r>
      <w:r>
        <w:rPr>
          <w:rFonts w:ascii="Gill Sans MT" w:hAnsi="Gill Sans MT"/>
          <w:sz w:val="32"/>
          <w:szCs w:val="32"/>
        </w:rPr>
        <w:t xml:space="preserve"> anniversary of the death of Princess Diana being covered extensively by the media during July and August 2017. The third, more personal, was an impending visit home to visit my parents who live in a small mining village in County Durham. This place, once dominated by the buildings and machinery of the coal industry, is now landscaped</w:t>
      </w:r>
      <w:r w:rsidR="00037057">
        <w:rPr>
          <w:rFonts w:ascii="Gill Sans MT" w:hAnsi="Gill Sans MT"/>
          <w:sz w:val="32"/>
          <w:szCs w:val="32"/>
        </w:rPr>
        <w:t xml:space="preserve"> by woodland</w:t>
      </w:r>
      <w:r>
        <w:rPr>
          <w:rFonts w:ascii="Gill Sans MT" w:hAnsi="Gill Sans MT"/>
          <w:sz w:val="32"/>
          <w:szCs w:val="32"/>
        </w:rPr>
        <w:t xml:space="preserve"> without any trace of </w:t>
      </w:r>
      <w:r w:rsidR="003C1406">
        <w:rPr>
          <w:rFonts w:ascii="Gill Sans MT" w:hAnsi="Gill Sans MT"/>
          <w:sz w:val="32"/>
          <w:szCs w:val="32"/>
        </w:rPr>
        <w:t xml:space="preserve">the former </w:t>
      </w:r>
      <w:r>
        <w:rPr>
          <w:rFonts w:ascii="Gill Sans MT" w:hAnsi="Gill Sans MT"/>
          <w:sz w:val="32"/>
          <w:szCs w:val="32"/>
        </w:rPr>
        <w:t>East Hetton collier</w:t>
      </w:r>
      <w:r w:rsidR="00037057">
        <w:rPr>
          <w:rFonts w:ascii="Gill Sans MT" w:hAnsi="Gill Sans MT"/>
          <w:sz w:val="32"/>
          <w:szCs w:val="32"/>
        </w:rPr>
        <w:t>ies</w:t>
      </w:r>
      <w:r w:rsidR="00FC135A">
        <w:rPr>
          <w:rFonts w:ascii="Gill Sans MT" w:hAnsi="Gill Sans MT"/>
          <w:sz w:val="32"/>
          <w:szCs w:val="32"/>
        </w:rPr>
        <w:t>’</w:t>
      </w:r>
      <w:r w:rsidR="00037057">
        <w:rPr>
          <w:rFonts w:ascii="Gill Sans MT" w:hAnsi="Gill Sans MT"/>
          <w:sz w:val="32"/>
          <w:szCs w:val="32"/>
        </w:rPr>
        <w:t xml:space="preserve"> buildings and machinery </w:t>
      </w:r>
      <w:r w:rsidR="00016745">
        <w:rPr>
          <w:rFonts w:ascii="Gill Sans MT" w:hAnsi="Gill Sans MT"/>
          <w:sz w:val="32"/>
          <w:szCs w:val="32"/>
        </w:rPr>
        <w:t>(1896 – 1980)</w:t>
      </w:r>
      <w:r w:rsidR="003C1406">
        <w:rPr>
          <w:rFonts w:ascii="Gill Sans MT" w:hAnsi="Gill Sans MT"/>
          <w:sz w:val="32"/>
          <w:szCs w:val="32"/>
        </w:rPr>
        <w:t xml:space="preserve"> that </w:t>
      </w:r>
      <w:r w:rsidR="00016745">
        <w:rPr>
          <w:rFonts w:ascii="Gill Sans MT" w:hAnsi="Gill Sans MT"/>
          <w:sz w:val="32"/>
          <w:szCs w:val="32"/>
        </w:rPr>
        <w:t>were such an integral part of my</w:t>
      </w:r>
      <w:r w:rsidR="00037057">
        <w:rPr>
          <w:rFonts w:ascii="Gill Sans MT" w:hAnsi="Gill Sans MT"/>
          <w:sz w:val="32"/>
          <w:szCs w:val="32"/>
        </w:rPr>
        <w:t xml:space="preserve"> sense of this place as my</w:t>
      </w:r>
      <w:r w:rsidR="00016745">
        <w:rPr>
          <w:rFonts w:ascii="Gill Sans MT" w:hAnsi="Gill Sans MT"/>
          <w:sz w:val="32"/>
          <w:szCs w:val="32"/>
        </w:rPr>
        <w:t xml:space="preserve"> home</w:t>
      </w:r>
      <w:r w:rsidR="003C1406">
        <w:rPr>
          <w:rFonts w:ascii="Gill Sans MT" w:hAnsi="Gill Sans MT"/>
          <w:sz w:val="32"/>
          <w:szCs w:val="32"/>
        </w:rPr>
        <w:t xml:space="preserve"> village</w:t>
      </w:r>
      <w:r w:rsidR="00016745">
        <w:rPr>
          <w:rFonts w:ascii="Gill Sans MT" w:hAnsi="Gill Sans MT"/>
          <w:sz w:val="32"/>
          <w:szCs w:val="32"/>
        </w:rPr>
        <w:t>.</w:t>
      </w:r>
    </w:p>
    <w:p w14:paraId="3D852C9E" w14:textId="77777777" w:rsidR="00A0742D" w:rsidRPr="00A0742D" w:rsidRDefault="00A0742D" w:rsidP="008D676F">
      <w:pPr>
        <w:spacing w:line="480" w:lineRule="auto"/>
        <w:rPr>
          <w:rFonts w:ascii="Gill Sans MT" w:hAnsi="Gill Sans MT"/>
          <w:sz w:val="32"/>
          <w:szCs w:val="32"/>
        </w:rPr>
      </w:pPr>
    </w:p>
    <w:p w14:paraId="390D73BA" w14:textId="77777777" w:rsidR="00016745" w:rsidRDefault="00016745" w:rsidP="008D676F">
      <w:pPr>
        <w:spacing w:line="480" w:lineRule="auto"/>
        <w:rPr>
          <w:rFonts w:ascii="Gill Sans MT" w:hAnsi="Gill Sans MT"/>
          <w:sz w:val="32"/>
          <w:szCs w:val="32"/>
        </w:rPr>
      </w:pPr>
      <w:r>
        <w:rPr>
          <w:rFonts w:ascii="Gill Sans MT" w:hAnsi="Gill Sans MT"/>
          <w:sz w:val="32"/>
          <w:szCs w:val="32"/>
        </w:rPr>
        <w:t xml:space="preserve">Set within the context of </w:t>
      </w:r>
      <w:r w:rsidR="00037057">
        <w:rPr>
          <w:rFonts w:ascii="Gill Sans MT" w:hAnsi="Gill Sans MT"/>
          <w:sz w:val="32"/>
          <w:szCs w:val="32"/>
        </w:rPr>
        <w:t xml:space="preserve">social change and </w:t>
      </w:r>
      <w:r>
        <w:rPr>
          <w:rFonts w:ascii="Gill Sans MT" w:hAnsi="Gill Sans MT"/>
          <w:sz w:val="32"/>
          <w:szCs w:val="32"/>
        </w:rPr>
        <w:t xml:space="preserve">a renegotiation of identities in a </w:t>
      </w:r>
      <w:r w:rsidR="002471DB">
        <w:rPr>
          <w:rFonts w:ascii="Gill Sans MT" w:hAnsi="Gill Sans MT"/>
          <w:sz w:val="32"/>
          <w:szCs w:val="32"/>
        </w:rPr>
        <w:t xml:space="preserve">twenty-first </w:t>
      </w:r>
      <w:r w:rsidR="00FC135A">
        <w:rPr>
          <w:rFonts w:ascii="Gill Sans MT" w:hAnsi="Gill Sans MT"/>
          <w:sz w:val="32"/>
          <w:szCs w:val="32"/>
        </w:rPr>
        <w:t>c</w:t>
      </w:r>
      <w:r>
        <w:rPr>
          <w:rFonts w:ascii="Gill Sans MT" w:hAnsi="Gill Sans MT"/>
          <w:sz w:val="32"/>
          <w:szCs w:val="32"/>
        </w:rPr>
        <w:t xml:space="preserve">entury world where many of our loyalties are calling into question </w:t>
      </w:r>
      <w:r w:rsidR="008D676F">
        <w:rPr>
          <w:rFonts w:ascii="Gill Sans MT" w:hAnsi="Gill Sans MT"/>
          <w:sz w:val="32"/>
          <w:szCs w:val="32"/>
        </w:rPr>
        <w:t xml:space="preserve">any </w:t>
      </w:r>
      <w:r>
        <w:rPr>
          <w:rFonts w:ascii="Gill Sans MT" w:hAnsi="Gill Sans MT"/>
          <w:sz w:val="32"/>
          <w:szCs w:val="32"/>
        </w:rPr>
        <w:t xml:space="preserve">shared sense of belonging and place, the organising question that unites these essays is this , ‘How and where might we feel at home?’ </w:t>
      </w:r>
      <w:r w:rsidR="00B0545C">
        <w:rPr>
          <w:rFonts w:ascii="Gill Sans MT" w:hAnsi="Gill Sans MT"/>
          <w:sz w:val="32"/>
          <w:szCs w:val="32"/>
        </w:rPr>
        <w:t xml:space="preserve">This theme is </w:t>
      </w:r>
      <w:r>
        <w:rPr>
          <w:rFonts w:ascii="Gill Sans MT" w:hAnsi="Gill Sans MT"/>
          <w:sz w:val="32"/>
          <w:szCs w:val="32"/>
        </w:rPr>
        <w:t xml:space="preserve">addressed by </w:t>
      </w:r>
      <w:r w:rsidRPr="00A0742D">
        <w:rPr>
          <w:rFonts w:ascii="Gill Sans MT" w:hAnsi="Gill Sans MT"/>
          <w:sz w:val="32"/>
          <w:szCs w:val="32"/>
        </w:rPr>
        <w:t>contributors</w:t>
      </w:r>
      <w:r w:rsidR="00A0742D" w:rsidRPr="00A0742D">
        <w:rPr>
          <w:rFonts w:ascii="Gill Sans MT" w:hAnsi="Gill Sans MT"/>
          <w:sz w:val="32"/>
          <w:szCs w:val="32"/>
        </w:rPr>
        <w:t xml:space="preserve"> with </w:t>
      </w:r>
      <w:r w:rsidR="00037057">
        <w:rPr>
          <w:rFonts w:ascii="Gill Sans MT" w:hAnsi="Gill Sans MT"/>
          <w:sz w:val="32"/>
          <w:szCs w:val="32"/>
        </w:rPr>
        <w:t xml:space="preserve">varied </w:t>
      </w:r>
      <w:r w:rsidR="00A0742D" w:rsidRPr="00A0742D">
        <w:rPr>
          <w:rFonts w:ascii="Gill Sans MT" w:hAnsi="Gill Sans MT"/>
          <w:sz w:val="32"/>
          <w:szCs w:val="32"/>
        </w:rPr>
        <w:t xml:space="preserve">professional backgrounds in landscape architecture, sociology, theology, ecology, art, philosophy, religious studies and social anthropology. </w:t>
      </w:r>
      <w:r>
        <w:rPr>
          <w:rFonts w:ascii="Gill Sans MT" w:hAnsi="Gill Sans MT"/>
          <w:sz w:val="32"/>
          <w:szCs w:val="32"/>
        </w:rPr>
        <w:t>Stimulated by two gatherings</w:t>
      </w:r>
      <w:r w:rsidR="00AD18BD">
        <w:rPr>
          <w:rFonts w:ascii="Gill Sans MT" w:hAnsi="Gill Sans MT"/>
          <w:sz w:val="32"/>
          <w:szCs w:val="32"/>
        </w:rPr>
        <w:t xml:space="preserve"> in the University of </w:t>
      </w:r>
      <w:r w:rsidR="00AD18BD">
        <w:rPr>
          <w:rFonts w:ascii="Gill Sans MT" w:hAnsi="Gill Sans MT"/>
          <w:sz w:val="32"/>
          <w:szCs w:val="32"/>
        </w:rPr>
        <w:lastRenderedPageBreak/>
        <w:t>Manchester</w:t>
      </w:r>
      <w:r w:rsidR="00FC135A">
        <w:rPr>
          <w:rFonts w:ascii="Gill Sans MT" w:hAnsi="Gill Sans MT"/>
          <w:sz w:val="32"/>
          <w:szCs w:val="32"/>
        </w:rPr>
        <w:t>,</w:t>
      </w:r>
      <w:r w:rsidR="00AD18BD">
        <w:rPr>
          <w:rFonts w:ascii="Gill Sans MT" w:hAnsi="Gill Sans MT"/>
          <w:sz w:val="32"/>
          <w:szCs w:val="32"/>
        </w:rPr>
        <w:t xml:space="preserve"> the essays are understandably diverse and inevitably uneven. It should be noted that only one of the writers is a woman which given the importance of gender and the politics of inclusivity must surely have shaped some of the quality of engagement and reflection?</w:t>
      </w:r>
      <w:r w:rsidR="00ED63B3">
        <w:rPr>
          <w:rFonts w:ascii="Gill Sans MT" w:hAnsi="Gill Sans MT"/>
          <w:sz w:val="32"/>
          <w:szCs w:val="32"/>
        </w:rPr>
        <w:t xml:space="preserve"> </w:t>
      </w:r>
    </w:p>
    <w:p w14:paraId="541D879A" w14:textId="77777777" w:rsidR="00FC135A" w:rsidRDefault="00FC135A" w:rsidP="008D676F">
      <w:pPr>
        <w:spacing w:line="480" w:lineRule="auto"/>
        <w:rPr>
          <w:rFonts w:ascii="Gill Sans MT" w:hAnsi="Gill Sans MT"/>
          <w:sz w:val="32"/>
          <w:szCs w:val="32"/>
        </w:rPr>
      </w:pPr>
    </w:p>
    <w:p w14:paraId="0BE80168" w14:textId="77777777" w:rsidR="001B7EE6" w:rsidRDefault="00A0742D" w:rsidP="008D676F">
      <w:pPr>
        <w:spacing w:line="480" w:lineRule="auto"/>
        <w:rPr>
          <w:rFonts w:ascii="Gill Sans MT" w:hAnsi="Gill Sans MT"/>
          <w:sz w:val="32"/>
          <w:szCs w:val="32"/>
        </w:rPr>
      </w:pPr>
      <w:r w:rsidRPr="00A0742D">
        <w:rPr>
          <w:rFonts w:ascii="Gill Sans MT" w:hAnsi="Gill Sans MT"/>
          <w:sz w:val="32"/>
          <w:szCs w:val="32"/>
        </w:rPr>
        <w:t xml:space="preserve">The </w:t>
      </w:r>
      <w:r w:rsidR="00AD18BD">
        <w:rPr>
          <w:rFonts w:ascii="Gill Sans MT" w:hAnsi="Gill Sans MT"/>
          <w:sz w:val="32"/>
          <w:szCs w:val="32"/>
        </w:rPr>
        <w:t>book</w:t>
      </w:r>
      <w:r w:rsidR="00ED63B3">
        <w:rPr>
          <w:rFonts w:ascii="Gill Sans MT" w:hAnsi="Gill Sans MT"/>
          <w:sz w:val="32"/>
          <w:szCs w:val="32"/>
        </w:rPr>
        <w:t>, of eleven chapters with an introduction and postscript,</w:t>
      </w:r>
      <w:r w:rsidR="00AD18BD">
        <w:rPr>
          <w:rFonts w:ascii="Gill Sans MT" w:hAnsi="Gill Sans MT"/>
          <w:sz w:val="32"/>
          <w:szCs w:val="32"/>
        </w:rPr>
        <w:t xml:space="preserve"> is </w:t>
      </w:r>
      <w:r w:rsidRPr="00A0742D">
        <w:rPr>
          <w:rFonts w:ascii="Gill Sans MT" w:hAnsi="Gill Sans MT"/>
          <w:sz w:val="32"/>
          <w:szCs w:val="32"/>
        </w:rPr>
        <w:t>organised into three sections</w:t>
      </w:r>
      <w:r w:rsidR="00A35F08">
        <w:rPr>
          <w:rFonts w:ascii="Gill Sans MT" w:hAnsi="Gill Sans MT"/>
          <w:sz w:val="32"/>
          <w:szCs w:val="32"/>
        </w:rPr>
        <w:t>. The three themes are:</w:t>
      </w:r>
      <w:r w:rsidRPr="00A0742D">
        <w:rPr>
          <w:rFonts w:ascii="Gill Sans MT" w:hAnsi="Gill Sans MT"/>
          <w:sz w:val="32"/>
          <w:szCs w:val="32"/>
        </w:rPr>
        <w:t xml:space="preserve"> </w:t>
      </w:r>
      <w:r w:rsidR="00FC135A">
        <w:rPr>
          <w:rFonts w:ascii="Gill Sans MT" w:hAnsi="Gill Sans MT"/>
          <w:sz w:val="32"/>
          <w:szCs w:val="32"/>
        </w:rPr>
        <w:t xml:space="preserve">‘At </w:t>
      </w:r>
      <w:r w:rsidR="00F641CF">
        <w:rPr>
          <w:rFonts w:ascii="Gill Sans MT" w:hAnsi="Gill Sans MT"/>
          <w:sz w:val="32"/>
          <w:szCs w:val="32"/>
        </w:rPr>
        <w:t>Home or Ill at E</w:t>
      </w:r>
      <w:r w:rsidR="00FC135A">
        <w:rPr>
          <w:rFonts w:ascii="Gill Sans MT" w:hAnsi="Gill Sans MT"/>
          <w:sz w:val="32"/>
          <w:szCs w:val="32"/>
        </w:rPr>
        <w:t>ase</w:t>
      </w:r>
      <w:r w:rsidR="00A35F08">
        <w:rPr>
          <w:rFonts w:ascii="Gill Sans MT" w:hAnsi="Gill Sans MT"/>
          <w:sz w:val="32"/>
          <w:szCs w:val="32"/>
        </w:rPr>
        <w:t>’</w:t>
      </w:r>
      <w:r w:rsidR="00FC135A">
        <w:rPr>
          <w:rFonts w:ascii="Gill Sans MT" w:hAnsi="Gill Sans MT"/>
          <w:sz w:val="32"/>
          <w:szCs w:val="32"/>
        </w:rPr>
        <w:t xml:space="preserve">; </w:t>
      </w:r>
      <w:r w:rsidR="00A35F08">
        <w:rPr>
          <w:rFonts w:ascii="Gill Sans MT" w:hAnsi="Gill Sans MT"/>
          <w:sz w:val="32"/>
          <w:szCs w:val="32"/>
        </w:rPr>
        <w:t>‘</w:t>
      </w:r>
      <w:r w:rsidR="00F641CF">
        <w:rPr>
          <w:rFonts w:ascii="Gill Sans MT" w:hAnsi="Gill Sans MT"/>
          <w:sz w:val="32"/>
          <w:szCs w:val="32"/>
        </w:rPr>
        <w:t>F</w:t>
      </w:r>
      <w:r w:rsidR="00FC135A">
        <w:rPr>
          <w:rFonts w:ascii="Gill Sans MT" w:hAnsi="Gill Sans MT"/>
          <w:sz w:val="32"/>
          <w:szCs w:val="32"/>
        </w:rPr>
        <w:t>orgetting a</w:t>
      </w:r>
      <w:r w:rsidR="00F641CF">
        <w:rPr>
          <w:rFonts w:ascii="Gill Sans MT" w:hAnsi="Gill Sans MT"/>
          <w:sz w:val="32"/>
          <w:szCs w:val="32"/>
        </w:rPr>
        <w:t>nd R</w:t>
      </w:r>
      <w:r w:rsidR="00FC135A" w:rsidRPr="00A0742D">
        <w:rPr>
          <w:rFonts w:ascii="Gill Sans MT" w:hAnsi="Gill Sans MT"/>
          <w:sz w:val="32"/>
          <w:szCs w:val="32"/>
        </w:rPr>
        <w:t>emembering</w:t>
      </w:r>
      <w:r w:rsidR="00A35F08">
        <w:rPr>
          <w:rFonts w:ascii="Gill Sans MT" w:hAnsi="Gill Sans MT"/>
          <w:sz w:val="32"/>
          <w:szCs w:val="32"/>
        </w:rPr>
        <w:t>’</w:t>
      </w:r>
      <w:r w:rsidR="00FC135A" w:rsidRPr="00A0742D">
        <w:rPr>
          <w:rFonts w:ascii="Gill Sans MT" w:hAnsi="Gill Sans MT"/>
          <w:sz w:val="32"/>
          <w:szCs w:val="32"/>
        </w:rPr>
        <w:t>;</w:t>
      </w:r>
      <w:r w:rsidR="00FC135A">
        <w:rPr>
          <w:rFonts w:ascii="Gill Sans MT" w:hAnsi="Gill Sans MT"/>
          <w:sz w:val="32"/>
          <w:szCs w:val="32"/>
        </w:rPr>
        <w:t xml:space="preserve"> and</w:t>
      </w:r>
      <w:r w:rsidR="00FC135A" w:rsidRPr="00A0742D">
        <w:rPr>
          <w:rFonts w:ascii="Gill Sans MT" w:hAnsi="Gill Sans MT"/>
          <w:sz w:val="32"/>
          <w:szCs w:val="32"/>
        </w:rPr>
        <w:t xml:space="preserve"> </w:t>
      </w:r>
      <w:r w:rsidR="00A35F08">
        <w:rPr>
          <w:rFonts w:ascii="Gill Sans MT" w:hAnsi="Gill Sans MT"/>
          <w:sz w:val="32"/>
          <w:szCs w:val="32"/>
        </w:rPr>
        <w:t>‘</w:t>
      </w:r>
      <w:r w:rsidR="00F641CF">
        <w:rPr>
          <w:rFonts w:ascii="Gill Sans MT" w:hAnsi="Gill Sans MT"/>
          <w:sz w:val="32"/>
          <w:szCs w:val="32"/>
        </w:rPr>
        <w:t>S</w:t>
      </w:r>
      <w:r w:rsidR="00FC135A" w:rsidRPr="00A0742D">
        <w:rPr>
          <w:rFonts w:ascii="Gill Sans MT" w:hAnsi="Gill Sans MT"/>
          <w:sz w:val="32"/>
          <w:szCs w:val="32"/>
        </w:rPr>
        <w:t xml:space="preserve">eparation </w:t>
      </w:r>
      <w:r w:rsidR="00FC135A">
        <w:rPr>
          <w:rFonts w:ascii="Gill Sans MT" w:hAnsi="Gill Sans MT"/>
          <w:sz w:val="32"/>
          <w:szCs w:val="32"/>
        </w:rPr>
        <w:t>a</w:t>
      </w:r>
      <w:r w:rsidR="00F641CF">
        <w:rPr>
          <w:rFonts w:ascii="Gill Sans MT" w:hAnsi="Gill Sans MT"/>
          <w:sz w:val="32"/>
          <w:szCs w:val="32"/>
        </w:rPr>
        <w:t>nd C</w:t>
      </w:r>
      <w:r w:rsidR="00FC135A" w:rsidRPr="00A0742D">
        <w:rPr>
          <w:rFonts w:ascii="Gill Sans MT" w:hAnsi="Gill Sans MT"/>
          <w:sz w:val="32"/>
          <w:szCs w:val="32"/>
        </w:rPr>
        <w:t>onnectedness</w:t>
      </w:r>
      <w:r w:rsidR="00A35F08">
        <w:rPr>
          <w:rFonts w:ascii="Gill Sans MT" w:hAnsi="Gill Sans MT"/>
          <w:sz w:val="32"/>
          <w:szCs w:val="32"/>
        </w:rPr>
        <w:t>’</w:t>
      </w:r>
      <w:r w:rsidRPr="00A0742D">
        <w:rPr>
          <w:rFonts w:ascii="Gill Sans MT" w:hAnsi="Gill Sans MT"/>
          <w:sz w:val="32"/>
          <w:szCs w:val="32"/>
        </w:rPr>
        <w:t>.</w:t>
      </w:r>
      <w:r w:rsidR="00AD18BD">
        <w:rPr>
          <w:rFonts w:ascii="Gill Sans MT" w:hAnsi="Gill Sans MT"/>
          <w:sz w:val="32"/>
          <w:szCs w:val="32"/>
        </w:rPr>
        <w:t xml:space="preserve"> </w:t>
      </w:r>
    </w:p>
    <w:p w14:paraId="5E8A99D1" w14:textId="77777777" w:rsidR="00ED63B3" w:rsidRDefault="00ED63B3" w:rsidP="008D676F">
      <w:pPr>
        <w:spacing w:line="480" w:lineRule="auto"/>
        <w:rPr>
          <w:rFonts w:ascii="Gill Sans MT" w:hAnsi="Gill Sans MT"/>
          <w:sz w:val="32"/>
          <w:szCs w:val="32"/>
        </w:rPr>
      </w:pPr>
    </w:p>
    <w:p w14:paraId="063BD91F" w14:textId="77777777" w:rsidR="00A0742D" w:rsidRDefault="00B0545C" w:rsidP="008D676F">
      <w:pPr>
        <w:spacing w:line="480" w:lineRule="auto"/>
        <w:rPr>
          <w:rFonts w:ascii="Gill Sans MT" w:hAnsi="Gill Sans MT"/>
          <w:sz w:val="32"/>
          <w:szCs w:val="32"/>
        </w:rPr>
      </w:pPr>
      <w:r>
        <w:rPr>
          <w:rFonts w:ascii="Gill Sans MT" w:hAnsi="Gill Sans MT"/>
          <w:sz w:val="32"/>
          <w:szCs w:val="32"/>
        </w:rPr>
        <w:t xml:space="preserve">In the first section, </w:t>
      </w:r>
      <w:r w:rsidR="00AD18BD" w:rsidRPr="00A0742D">
        <w:rPr>
          <w:rFonts w:ascii="Gill Sans MT" w:hAnsi="Gill Sans MT"/>
          <w:sz w:val="32"/>
          <w:szCs w:val="32"/>
        </w:rPr>
        <w:t>Korner</w:t>
      </w:r>
      <w:r w:rsidR="00B33720">
        <w:rPr>
          <w:rFonts w:ascii="Gill Sans MT" w:hAnsi="Gill Sans MT"/>
          <w:sz w:val="32"/>
          <w:szCs w:val="32"/>
        </w:rPr>
        <w:t xml:space="preserve"> </w:t>
      </w:r>
      <w:r w:rsidR="00ED63B3">
        <w:rPr>
          <w:rFonts w:ascii="Gill Sans MT" w:hAnsi="Gill Sans MT"/>
          <w:sz w:val="32"/>
          <w:szCs w:val="32"/>
        </w:rPr>
        <w:t>(</w:t>
      </w:r>
      <w:r w:rsidR="00A0742D" w:rsidRPr="00A0742D">
        <w:rPr>
          <w:rFonts w:ascii="Gill Sans MT" w:hAnsi="Gill Sans MT"/>
          <w:sz w:val="32"/>
          <w:szCs w:val="32"/>
        </w:rPr>
        <w:t xml:space="preserve">School of architecture, urban planning and landscape architecture </w:t>
      </w:r>
      <w:r w:rsidR="00ED63B3">
        <w:rPr>
          <w:rFonts w:ascii="Gill Sans MT" w:hAnsi="Gill Sans MT"/>
          <w:sz w:val="32"/>
          <w:szCs w:val="32"/>
        </w:rPr>
        <w:t xml:space="preserve">in Kassel University in Germany) </w:t>
      </w:r>
      <w:r w:rsidR="00A0742D" w:rsidRPr="00A0742D">
        <w:rPr>
          <w:rFonts w:ascii="Gill Sans MT" w:hAnsi="Gill Sans MT"/>
          <w:sz w:val="32"/>
          <w:szCs w:val="32"/>
        </w:rPr>
        <w:t xml:space="preserve">explores the </w:t>
      </w:r>
      <w:r w:rsidR="00AD18BD">
        <w:rPr>
          <w:rFonts w:ascii="Gill Sans MT" w:hAnsi="Gill Sans MT"/>
          <w:sz w:val="32"/>
          <w:szCs w:val="32"/>
        </w:rPr>
        <w:t>concept of Heimat, defined as being</w:t>
      </w:r>
      <w:r w:rsidR="00AD18BD" w:rsidRPr="00AD18BD">
        <w:rPr>
          <w:rFonts w:ascii="Gill Sans MT" w:hAnsi="Gill Sans MT"/>
          <w:sz w:val="32"/>
          <w:szCs w:val="32"/>
        </w:rPr>
        <w:t xml:space="preserve"> expressive of the location where an individual or community is at home and on familiar ground</w:t>
      </w:r>
      <w:r w:rsidR="00AD18BD">
        <w:rPr>
          <w:rFonts w:ascii="Gill Sans MT" w:hAnsi="Gill Sans MT"/>
          <w:sz w:val="32"/>
          <w:szCs w:val="32"/>
        </w:rPr>
        <w:t xml:space="preserve"> (p</w:t>
      </w:r>
      <w:r w:rsidR="00B33720">
        <w:rPr>
          <w:rFonts w:ascii="Gill Sans MT" w:hAnsi="Gill Sans MT"/>
          <w:sz w:val="32"/>
          <w:szCs w:val="32"/>
        </w:rPr>
        <w:t xml:space="preserve">. </w:t>
      </w:r>
      <w:r w:rsidR="00AD18BD">
        <w:rPr>
          <w:rFonts w:ascii="Gill Sans MT" w:hAnsi="Gill Sans MT"/>
          <w:sz w:val="32"/>
          <w:szCs w:val="32"/>
        </w:rPr>
        <w:t>3)</w:t>
      </w:r>
      <w:r w:rsidR="001B7EE6">
        <w:rPr>
          <w:rFonts w:ascii="Gill Sans MT" w:hAnsi="Gill Sans MT"/>
          <w:sz w:val="32"/>
          <w:szCs w:val="32"/>
        </w:rPr>
        <w:t xml:space="preserve">. </w:t>
      </w:r>
      <w:r w:rsidR="00A0742D" w:rsidRPr="00A0742D">
        <w:rPr>
          <w:rFonts w:ascii="Gill Sans MT" w:hAnsi="Gill Sans MT"/>
          <w:sz w:val="32"/>
          <w:szCs w:val="32"/>
        </w:rPr>
        <w:t xml:space="preserve">Eidson, a social anthropologist </w:t>
      </w:r>
      <w:r w:rsidR="00ED63B3">
        <w:rPr>
          <w:rFonts w:ascii="Gill Sans MT" w:hAnsi="Gill Sans MT"/>
          <w:sz w:val="32"/>
          <w:szCs w:val="32"/>
        </w:rPr>
        <w:t>(</w:t>
      </w:r>
      <w:r w:rsidR="00A0742D" w:rsidRPr="00A0742D">
        <w:rPr>
          <w:rFonts w:ascii="Gill Sans MT" w:hAnsi="Gill Sans MT"/>
          <w:sz w:val="32"/>
          <w:szCs w:val="32"/>
        </w:rPr>
        <w:t>Halle</w:t>
      </w:r>
      <w:r w:rsidR="00ED63B3">
        <w:rPr>
          <w:rFonts w:ascii="Gill Sans MT" w:hAnsi="Gill Sans MT"/>
          <w:sz w:val="32"/>
          <w:szCs w:val="32"/>
        </w:rPr>
        <w:t>)</w:t>
      </w:r>
      <w:r w:rsidR="00A0742D" w:rsidRPr="00A0742D">
        <w:rPr>
          <w:rFonts w:ascii="Gill Sans MT" w:hAnsi="Gill Sans MT"/>
          <w:sz w:val="32"/>
          <w:szCs w:val="32"/>
        </w:rPr>
        <w:t xml:space="preserve">, takes the town of Boppard in the Rhine valley to discuss how individuals contribute to places </w:t>
      </w:r>
      <w:r w:rsidR="00ED63B3">
        <w:rPr>
          <w:rFonts w:ascii="Gill Sans MT" w:hAnsi="Gill Sans MT"/>
          <w:sz w:val="32"/>
          <w:szCs w:val="32"/>
        </w:rPr>
        <w:t xml:space="preserve">through </w:t>
      </w:r>
      <w:r w:rsidR="00A0742D" w:rsidRPr="00A0742D">
        <w:rPr>
          <w:rFonts w:ascii="Gill Sans MT" w:hAnsi="Gill Sans MT"/>
          <w:sz w:val="32"/>
          <w:szCs w:val="32"/>
        </w:rPr>
        <w:t xml:space="preserve">social and cultural work. In an economy dominated by </w:t>
      </w:r>
      <w:r w:rsidR="00A0742D" w:rsidRPr="00A0742D">
        <w:rPr>
          <w:rFonts w:ascii="Gill Sans MT" w:hAnsi="Gill Sans MT"/>
          <w:sz w:val="32"/>
          <w:szCs w:val="32"/>
        </w:rPr>
        <w:lastRenderedPageBreak/>
        <w:t>tourism and commuting to work</w:t>
      </w:r>
      <w:r w:rsidR="00ED63B3">
        <w:rPr>
          <w:rFonts w:ascii="Gill Sans MT" w:hAnsi="Gill Sans MT"/>
          <w:sz w:val="32"/>
          <w:szCs w:val="32"/>
        </w:rPr>
        <w:t>,</w:t>
      </w:r>
      <w:r w:rsidR="00A0742D" w:rsidRPr="00A0742D">
        <w:rPr>
          <w:rFonts w:ascii="Gill Sans MT" w:hAnsi="Gill Sans MT"/>
          <w:sz w:val="32"/>
          <w:szCs w:val="32"/>
        </w:rPr>
        <w:t xml:space="preserve"> the place of voluntary association</w:t>
      </w:r>
      <w:r w:rsidR="001B7EE6">
        <w:rPr>
          <w:rFonts w:ascii="Gill Sans MT" w:hAnsi="Gill Sans MT"/>
          <w:sz w:val="32"/>
          <w:szCs w:val="32"/>
        </w:rPr>
        <w:t>, he argues,</w:t>
      </w:r>
      <w:r w:rsidR="00A0742D" w:rsidRPr="00A0742D">
        <w:rPr>
          <w:rFonts w:ascii="Gill Sans MT" w:hAnsi="Gill Sans MT"/>
          <w:sz w:val="32"/>
          <w:szCs w:val="32"/>
        </w:rPr>
        <w:t xml:space="preserve"> performs an important role in </w:t>
      </w:r>
      <w:r w:rsidR="001B7EE6">
        <w:rPr>
          <w:rFonts w:ascii="Gill Sans MT" w:hAnsi="Gill Sans MT"/>
          <w:sz w:val="32"/>
          <w:szCs w:val="32"/>
        </w:rPr>
        <w:t>our</w:t>
      </w:r>
      <w:r w:rsidR="00A0742D" w:rsidRPr="00A0742D">
        <w:rPr>
          <w:rFonts w:ascii="Gill Sans MT" w:hAnsi="Gill Sans MT"/>
          <w:sz w:val="32"/>
          <w:szCs w:val="32"/>
        </w:rPr>
        <w:t xml:space="preserve"> struggle for inclusion, participation and recognition.</w:t>
      </w:r>
      <w:r w:rsidR="001B7EE6">
        <w:rPr>
          <w:rFonts w:ascii="Gill Sans MT" w:hAnsi="Gill Sans MT"/>
          <w:sz w:val="32"/>
          <w:szCs w:val="32"/>
        </w:rPr>
        <w:t xml:space="preserve"> </w:t>
      </w:r>
      <w:r w:rsidR="00A0742D" w:rsidRPr="00A0742D">
        <w:rPr>
          <w:rFonts w:ascii="Gill Sans MT" w:hAnsi="Gill Sans MT"/>
          <w:sz w:val="32"/>
          <w:szCs w:val="32"/>
        </w:rPr>
        <w:t>Thompson</w:t>
      </w:r>
      <w:r w:rsidR="004349A3" w:rsidRPr="00A0742D">
        <w:rPr>
          <w:rFonts w:ascii="Gill Sans MT" w:hAnsi="Gill Sans MT"/>
          <w:sz w:val="32"/>
          <w:szCs w:val="32"/>
        </w:rPr>
        <w:t xml:space="preserve">, </w:t>
      </w:r>
      <w:r w:rsidR="004349A3">
        <w:rPr>
          <w:rFonts w:ascii="Gill Sans MT" w:hAnsi="Gill Sans MT"/>
          <w:sz w:val="32"/>
          <w:szCs w:val="32"/>
        </w:rPr>
        <w:t xml:space="preserve">(a </w:t>
      </w:r>
      <w:r w:rsidR="00A0742D" w:rsidRPr="00A0742D">
        <w:rPr>
          <w:rFonts w:ascii="Gill Sans MT" w:hAnsi="Gill Sans MT"/>
          <w:sz w:val="32"/>
          <w:szCs w:val="32"/>
        </w:rPr>
        <w:t>landscape architect and town planner at Newcastle University</w:t>
      </w:r>
      <w:r w:rsidR="00ED63B3">
        <w:rPr>
          <w:rFonts w:ascii="Gill Sans MT" w:hAnsi="Gill Sans MT"/>
          <w:sz w:val="32"/>
          <w:szCs w:val="32"/>
        </w:rPr>
        <w:t>)</w:t>
      </w:r>
      <w:r w:rsidR="00A0742D" w:rsidRPr="00A0742D">
        <w:rPr>
          <w:rFonts w:ascii="Gill Sans MT" w:hAnsi="Gill Sans MT"/>
          <w:sz w:val="32"/>
          <w:szCs w:val="32"/>
        </w:rPr>
        <w:t xml:space="preserve"> is concerned to explore how robust the notion of </w:t>
      </w:r>
      <w:r w:rsidR="00A0742D" w:rsidRPr="00A0742D">
        <w:rPr>
          <w:rFonts w:ascii="Gill Sans MT" w:hAnsi="Gill Sans MT"/>
          <w:i/>
          <w:sz w:val="32"/>
          <w:szCs w:val="32"/>
        </w:rPr>
        <w:t>genius loci</w:t>
      </w:r>
      <w:r w:rsidR="001B7EE6" w:rsidRPr="001B7EE6">
        <w:t xml:space="preserve"> </w:t>
      </w:r>
      <w:r w:rsidR="004349A3">
        <w:t>(</w:t>
      </w:r>
      <w:r w:rsidR="001B7EE6" w:rsidRPr="001B7EE6">
        <w:rPr>
          <w:rFonts w:ascii="Gill Sans MT" w:hAnsi="Gill Sans MT"/>
          <w:sz w:val="32"/>
          <w:szCs w:val="32"/>
        </w:rPr>
        <w:t>often translated as the spirit of the place</w:t>
      </w:r>
      <w:r w:rsidR="00B33720">
        <w:rPr>
          <w:rFonts w:ascii="Gill Sans MT" w:hAnsi="Gill Sans MT"/>
          <w:sz w:val="32"/>
          <w:szCs w:val="32"/>
        </w:rPr>
        <w:t>;</w:t>
      </w:r>
      <w:r w:rsidR="001B7EE6">
        <w:rPr>
          <w:rFonts w:ascii="Gill Sans MT" w:hAnsi="Gill Sans MT"/>
          <w:sz w:val="32"/>
          <w:szCs w:val="32"/>
        </w:rPr>
        <w:t xml:space="preserve"> </w:t>
      </w:r>
      <w:r w:rsidR="00B33720">
        <w:rPr>
          <w:rFonts w:ascii="Gill Sans MT" w:hAnsi="Gill Sans MT"/>
          <w:sz w:val="32"/>
          <w:szCs w:val="32"/>
        </w:rPr>
        <w:t xml:space="preserve">p. </w:t>
      </w:r>
      <w:r w:rsidR="001B7EE6">
        <w:rPr>
          <w:rFonts w:ascii="Gill Sans MT" w:hAnsi="Gill Sans MT"/>
          <w:sz w:val="32"/>
          <w:szCs w:val="32"/>
        </w:rPr>
        <w:t>51</w:t>
      </w:r>
      <w:r w:rsidR="00B33720">
        <w:rPr>
          <w:rFonts w:ascii="Gill Sans MT" w:hAnsi="Gill Sans MT"/>
          <w:sz w:val="32"/>
          <w:szCs w:val="32"/>
        </w:rPr>
        <w:t>)</w:t>
      </w:r>
      <w:r w:rsidR="001B7EE6">
        <w:rPr>
          <w:rFonts w:ascii="Gill Sans MT" w:hAnsi="Gill Sans MT"/>
          <w:sz w:val="32"/>
          <w:szCs w:val="32"/>
        </w:rPr>
        <w:t>,</w:t>
      </w:r>
      <w:r w:rsidR="00A0742D" w:rsidRPr="001B7EE6">
        <w:rPr>
          <w:rFonts w:ascii="Gill Sans MT" w:hAnsi="Gill Sans MT"/>
          <w:i/>
          <w:sz w:val="32"/>
          <w:szCs w:val="32"/>
        </w:rPr>
        <w:t xml:space="preserve"> </w:t>
      </w:r>
      <w:r w:rsidR="00A0742D" w:rsidRPr="00A0742D">
        <w:rPr>
          <w:rFonts w:ascii="Gill Sans MT" w:hAnsi="Gill Sans MT"/>
          <w:sz w:val="32"/>
          <w:szCs w:val="32"/>
        </w:rPr>
        <w:t xml:space="preserve">might be as a focus for </w:t>
      </w:r>
      <w:r w:rsidR="001B7EE6">
        <w:rPr>
          <w:rFonts w:ascii="Gill Sans MT" w:hAnsi="Gill Sans MT"/>
          <w:sz w:val="32"/>
          <w:szCs w:val="32"/>
        </w:rPr>
        <w:t xml:space="preserve">our </w:t>
      </w:r>
      <w:r w:rsidR="00A0742D" w:rsidRPr="00A0742D">
        <w:rPr>
          <w:rFonts w:ascii="Gill Sans MT" w:hAnsi="Gill Sans MT"/>
          <w:sz w:val="32"/>
          <w:szCs w:val="32"/>
        </w:rPr>
        <w:t xml:space="preserve">resistance to the effects of globalisation on local cultures, landscapes and building tradition. </w:t>
      </w:r>
      <w:r w:rsidR="001B7EE6">
        <w:rPr>
          <w:rFonts w:ascii="Gill Sans MT" w:hAnsi="Gill Sans MT"/>
          <w:sz w:val="32"/>
          <w:szCs w:val="32"/>
        </w:rPr>
        <w:t xml:space="preserve"> </w:t>
      </w:r>
      <w:r w:rsidR="00ED63B3">
        <w:rPr>
          <w:rFonts w:ascii="Gill Sans MT" w:hAnsi="Gill Sans MT"/>
          <w:sz w:val="32"/>
          <w:szCs w:val="32"/>
        </w:rPr>
        <w:t>This is one of the strongest essays in the book. Finally, in this section, a</w:t>
      </w:r>
      <w:r w:rsidR="00A0742D" w:rsidRPr="00A0742D">
        <w:rPr>
          <w:rFonts w:ascii="Gill Sans MT" w:hAnsi="Gill Sans MT"/>
          <w:sz w:val="32"/>
          <w:szCs w:val="32"/>
        </w:rPr>
        <w:t>cknowledging the widespread experiences of mobil</w:t>
      </w:r>
      <w:r w:rsidR="004349A3">
        <w:rPr>
          <w:rFonts w:ascii="Gill Sans MT" w:hAnsi="Gill Sans MT"/>
          <w:sz w:val="32"/>
          <w:szCs w:val="32"/>
        </w:rPr>
        <w:t>ity and homelessness</w:t>
      </w:r>
      <w:r w:rsidR="00B33720">
        <w:rPr>
          <w:rFonts w:ascii="Gill Sans MT" w:hAnsi="Gill Sans MT"/>
          <w:sz w:val="32"/>
          <w:szCs w:val="32"/>
        </w:rPr>
        <w:t>,</w:t>
      </w:r>
      <w:r w:rsidR="004349A3">
        <w:rPr>
          <w:rFonts w:ascii="Gill Sans MT" w:hAnsi="Gill Sans MT"/>
          <w:sz w:val="32"/>
          <w:szCs w:val="32"/>
        </w:rPr>
        <w:t xml:space="preserve"> </w:t>
      </w:r>
      <w:r w:rsidR="003C2F69">
        <w:rPr>
          <w:rFonts w:ascii="Gill Sans MT" w:hAnsi="Gill Sans MT"/>
          <w:sz w:val="32"/>
          <w:szCs w:val="32"/>
        </w:rPr>
        <w:t xml:space="preserve">Bergmann </w:t>
      </w:r>
      <w:r w:rsidR="003C2F69" w:rsidRPr="00A0742D">
        <w:rPr>
          <w:rFonts w:ascii="Gill Sans MT" w:hAnsi="Gill Sans MT"/>
          <w:sz w:val="32"/>
          <w:szCs w:val="32"/>
        </w:rPr>
        <w:t>(</w:t>
      </w:r>
      <w:r w:rsidR="00A0742D" w:rsidRPr="00A0742D">
        <w:rPr>
          <w:rFonts w:ascii="Gill Sans MT" w:hAnsi="Gill Sans MT"/>
          <w:sz w:val="32"/>
          <w:szCs w:val="32"/>
        </w:rPr>
        <w:t>Trondheim University</w:t>
      </w:r>
      <w:r w:rsidR="004349A3">
        <w:rPr>
          <w:rFonts w:ascii="Gill Sans MT" w:hAnsi="Gill Sans MT"/>
          <w:sz w:val="32"/>
          <w:szCs w:val="32"/>
        </w:rPr>
        <w:t>)</w:t>
      </w:r>
      <w:r w:rsidR="00A0742D" w:rsidRPr="00A0742D">
        <w:rPr>
          <w:rFonts w:ascii="Gill Sans MT" w:hAnsi="Gill Sans MT"/>
          <w:sz w:val="32"/>
          <w:szCs w:val="32"/>
        </w:rPr>
        <w:t xml:space="preserve"> explores what it </w:t>
      </w:r>
      <w:r w:rsidR="003C2F69">
        <w:rPr>
          <w:rFonts w:ascii="Gill Sans MT" w:hAnsi="Gill Sans MT"/>
          <w:sz w:val="32"/>
          <w:szCs w:val="32"/>
        </w:rPr>
        <w:t>might mean</w:t>
      </w:r>
      <w:r w:rsidR="00A0742D" w:rsidRPr="00A0742D">
        <w:rPr>
          <w:rFonts w:ascii="Gill Sans MT" w:hAnsi="Gill Sans MT"/>
          <w:sz w:val="32"/>
          <w:szCs w:val="32"/>
        </w:rPr>
        <w:t xml:space="preserve"> to ‘make oneself at home’. </w:t>
      </w:r>
      <w:r w:rsidR="003C2F69">
        <w:rPr>
          <w:rFonts w:ascii="Gill Sans MT" w:hAnsi="Gill Sans MT"/>
          <w:sz w:val="32"/>
          <w:szCs w:val="32"/>
        </w:rPr>
        <w:t>We are asked to consider, ‘</w:t>
      </w:r>
      <w:r w:rsidR="00A0742D" w:rsidRPr="00A0742D">
        <w:rPr>
          <w:rFonts w:ascii="Gill Sans MT" w:hAnsi="Gill Sans MT"/>
          <w:sz w:val="32"/>
          <w:szCs w:val="32"/>
        </w:rPr>
        <w:t xml:space="preserve">How do we cope with the interrelationship between the familiar and the strange </w:t>
      </w:r>
      <w:r w:rsidR="00B33720">
        <w:rPr>
          <w:rFonts w:ascii="Gill Sans MT" w:hAnsi="Gill Sans MT"/>
          <w:sz w:val="32"/>
          <w:szCs w:val="32"/>
        </w:rPr>
        <w:t>–</w:t>
      </w:r>
      <w:r w:rsidR="00A0742D" w:rsidRPr="00A0742D">
        <w:rPr>
          <w:rFonts w:ascii="Gill Sans MT" w:hAnsi="Gill Sans MT"/>
          <w:sz w:val="32"/>
          <w:szCs w:val="32"/>
        </w:rPr>
        <w:t xml:space="preserve"> are they in opposition and what is the poten</w:t>
      </w:r>
      <w:r w:rsidR="003C2F69">
        <w:rPr>
          <w:rFonts w:ascii="Gill Sans MT" w:hAnsi="Gill Sans MT"/>
          <w:sz w:val="32"/>
          <w:szCs w:val="32"/>
        </w:rPr>
        <w:t>tial for them to be reconciled?’</w:t>
      </w:r>
      <w:r w:rsidR="00B33720">
        <w:rPr>
          <w:rFonts w:ascii="Gill Sans MT" w:hAnsi="Gill Sans MT"/>
          <w:sz w:val="32"/>
          <w:szCs w:val="32"/>
        </w:rPr>
        <w:t xml:space="preserve"> </w:t>
      </w:r>
      <w:r w:rsidR="003C2F69">
        <w:rPr>
          <w:rFonts w:ascii="Gill Sans MT" w:hAnsi="Gill Sans MT"/>
          <w:sz w:val="32"/>
          <w:szCs w:val="32"/>
        </w:rPr>
        <w:t>(p</w:t>
      </w:r>
      <w:r w:rsidR="00B33720">
        <w:rPr>
          <w:rFonts w:ascii="Gill Sans MT" w:hAnsi="Gill Sans MT"/>
          <w:sz w:val="32"/>
          <w:szCs w:val="32"/>
        </w:rPr>
        <w:t xml:space="preserve">. </w:t>
      </w:r>
      <w:r w:rsidR="003C2F69">
        <w:rPr>
          <w:rFonts w:ascii="Gill Sans MT" w:hAnsi="Gill Sans MT"/>
          <w:sz w:val="32"/>
          <w:szCs w:val="32"/>
        </w:rPr>
        <w:t>68).</w:t>
      </w:r>
      <w:r w:rsidR="001B7EE6">
        <w:rPr>
          <w:rFonts w:ascii="Gill Sans MT" w:hAnsi="Gill Sans MT"/>
          <w:sz w:val="32"/>
          <w:szCs w:val="32"/>
        </w:rPr>
        <w:t xml:space="preserve"> </w:t>
      </w:r>
      <w:r w:rsidR="00A0742D" w:rsidRPr="00A0742D">
        <w:rPr>
          <w:rFonts w:ascii="Gill Sans MT" w:hAnsi="Gill Sans MT"/>
          <w:sz w:val="32"/>
          <w:szCs w:val="32"/>
        </w:rPr>
        <w:t xml:space="preserve"> </w:t>
      </w:r>
      <w:r w:rsidR="001B7EE6">
        <w:rPr>
          <w:rFonts w:ascii="Gill Sans MT" w:hAnsi="Gill Sans MT"/>
          <w:sz w:val="32"/>
          <w:szCs w:val="32"/>
        </w:rPr>
        <w:t xml:space="preserve"> </w:t>
      </w:r>
      <w:r w:rsidR="00A0742D" w:rsidRPr="00A0742D">
        <w:rPr>
          <w:rFonts w:ascii="Gill Sans MT" w:hAnsi="Gill Sans MT"/>
          <w:sz w:val="32"/>
          <w:szCs w:val="32"/>
        </w:rPr>
        <w:t xml:space="preserve"> </w:t>
      </w:r>
      <w:r w:rsidR="001B7EE6">
        <w:rPr>
          <w:rFonts w:ascii="Gill Sans MT" w:hAnsi="Gill Sans MT"/>
          <w:sz w:val="32"/>
          <w:szCs w:val="32"/>
        </w:rPr>
        <w:t xml:space="preserve"> </w:t>
      </w:r>
    </w:p>
    <w:p w14:paraId="410526D8" w14:textId="77777777" w:rsidR="00B0545C" w:rsidRPr="00A0742D" w:rsidRDefault="00B0545C" w:rsidP="008D676F">
      <w:pPr>
        <w:spacing w:line="480" w:lineRule="auto"/>
        <w:rPr>
          <w:rFonts w:ascii="Gill Sans MT" w:hAnsi="Gill Sans MT"/>
          <w:sz w:val="32"/>
          <w:szCs w:val="32"/>
        </w:rPr>
      </w:pPr>
    </w:p>
    <w:p w14:paraId="7DB0093A" w14:textId="77777777" w:rsidR="001B7EE6" w:rsidRDefault="00A0742D" w:rsidP="008D676F">
      <w:pPr>
        <w:spacing w:line="480" w:lineRule="auto"/>
        <w:rPr>
          <w:rFonts w:ascii="Gill Sans MT" w:hAnsi="Gill Sans MT"/>
          <w:sz w:val="32"/>
          <w:szCs w:val="32"/>
        </w:rPr>
      </w:pPr>
      <w:r w:rsidRPr="00A0742D">
        <w:rPr>
          <w:rFonts w:ascii="Gill Sans MT" w:hAnsi="Gill Sans MT"/>
          <w:sz w:val="32"/>
          <w:szCs w:val="32"/>
        </w:rPr>
        <w:t>In the second section (</w:t>
      </w:r>
      <w:r w:rsidR="00F675AE">
        <w:rPr>
          <w:rFonts w:ascii="Gill Sans MT" w:hAnsi="Gill Sans MT"/>
          <w:sz w:val="32"/>
          <w:szCs w:val="32"/>
        </w:rPr>
        <w:t>‘</w:t>
      </w:r>
      <w:r w:rsidR="008D676F">
        <w:rPr>
          <w:rFonts w:ascii="Gill Sans MT" w:hAnsi="Gill Sans MT"/>
          <w:sz w:val="32"/>
          <w:szCs w:val="32"/>
        </w:rPr>
        <w:t>F</w:t>
      </w:r>
      <w:r w:rsidRPr="00A0742D">
        <w:rPr>
          <w:rFonts w:ascii="Gill Sans MT" w:hAnsi="Gill Sans MT"/>
          <w:sz w:val="32"/>
          <w:szCs w:val="32"/>
        </w:rPr>
        <w:t xml:space="preserve">orgetting and </w:t>
      </w:r>
      <w:r w:rsidR="008D676F">
        <w:rPr>
          <w:rFonts w:ascii="Gill Sans MT" w:hAnsi="Gill Sans MT"/>
          <w:sz w:val="32"/>
          <w:szCs w:val="32"/>
        </w:rPr>
        <w:t>R</w:t>
      </w:r>
      <w:r w:rsidRPr="00A0742D">
        <w:rPr>
          <w:rFonts w:ascii="Gill Sans MT" w:hAnsi="Gill Sans MT"/>
          <w:sz w:val="32"/>
          <w:szCs w:val="32"/>
        </w:rPr>
        <w:t>emembering</w:t>
      </w:r>
      <w:r w:rsidR="00F675AE">
        <w:rPr>
          <w:rFonts w:ascii="Gill Sans MT" w:hAnsi="Gill Sans MT"/>
          <w:sz w:val="32"/>
          <w:szCs w:val="32"/>
        </w:rPr>
        <w:t>’</w:t>
      </w:r>
      <w:r w:rsidRPr="00A0742D">
        <w:rPr>
          <w:rFonts w:ascii="Gill Sans MT" w:hAnsi="Gill Sans MT"/>
          <w:sz w:val="32"/>
          <w:szCs w:val="32"/>
        </w:rPr>
        <w:t>)</w:t>
      </w:r>
      <w:r w:rsidR="00ED7AD1">
        <w:rPr>
          <w:rFonts w:ascii="Gill Sans MT" w:hAnsi="Gill Sans MT"/>
          <w:sz w:val="32"/>
          <w:szCs w:val="32"/>
        </w:rPr>
        <w:t>,</w:t>
      </w:r>
      <w:r w:rsidRPr="00A0742D">
        <w:rPr>
          <w:rFonts w:ascii="Gill Sans MT" w:hAnsi="Gill Sans MT"/>
          <w:sz w:val="32"/>
          <w:szCs w:val="32"/>
        </w:rPr>
        <w:t xml:space="preserve"> Gough </w:t>
      </w:r>
      <w:r w:rsidR="003C2F69">
        <w:rPr>
          <w:rFonts w:ascii="Gill Sans MT" w:hAnsi="Gill Sans MT"/>
          <w:sz w:val="32"/>
          <w:szCs w:val="32"/>
        </w:rPr>
        <w:t>(</w:t>
      </w:r>
      <w:r w:rsidRPr="00A0742D">
        <w:rPr>
          <w:rFonts w:ascii="Gill Sans MT" w:hAnsi="Gill Sans MT"/>
          <w:sz w:val="32"/>
          <w:szCs w:val="32"/>
        </w:rPr>
        <w:t xml:space="preserve">an artist </w:t>
      </w:r>
      <w:r w:rsidR="008D676F">
        <w:rPr>
          <w:rFonts w:ascii="Gill Sans MT" w:hAnsi="Gill Sans MT"/>
          <w:sz w:val="32"/>
          <w:szCs w:val="32"/>
        </w:rPr>
        <w:t>from</w:t>
      </w:r>
      <w:r w:rsidRPr="00A0742D">
        <w:rPr>
          <w:rFonts w:ascii="Gill Sans MT" w:hAnsi="Gill Sans MT"/>
          <w:sz w:val="32"/>
          <w:szCs w:val="32"/>
        </w:rPr>
        <w:t xml:space="preserve"> Melbourne Australia</w:t>
      </w:r>
      <w:r w:rsidR="003C2F69">
        <w:rPr>
          <w:rFonts w:ascii="Gill Sans MT" w:hAnsi="Gill Sans MT"/>
          <w:sz w:val="32"/>
          <w:szCs w:val="32"/>
        </w:rPr>
        <w:t>)</w:t>
      </w:r>
      <w:r w:rsidRPr="00A0742D">
        <w:rPr>
          <w:rFonts w:ascii="Gill Sans MT" w:hAnsi="Gill Sans MT"/>
          <w:sz w:val="32"/>
          <w:szCs w:val="32"/>
        </w:rPr>
        <w:t xml:space="preserve"> discusses how the outward appearance of cemeteries and other places of burial matter greatly to </w:t>
      </w:r>
      <w:r w:rsidRPr="00A0742D">
        <w:rPr>
          <w:rFonts w:ascii="Gill Sans MT" w:hAnsi="Gill Sans MT"/>
          <w:sz w:val="32"/>
          <w:szCs w:val="32"/>
        </w:rPr>
        <w:lastRenderedPageBreak/>
        <w:t xml:space="preserve">those who value the resting place of their loved one as places of respectful calm and repose. Rodwell </w:t>
      </w:r>
      <w:r w:rsidR="003C2F69">
        <w:rPr>
          <w:rFonts w:ascii="Gill Sans MT" w:hAnsi="Gill Sans MT"/>
          <w:sz w:val="32"/>
          <w:szCs w:val="32"/>
        </w:rPr>
        <w:t>(</w:t>
      </w:r>
      <w:r w:rsidRPr="00A0742D">
        <w:rPr>
          <w:rFonts w:ascii="Gill Sans MT" w:hAnsi="Gill Sans MT"/>
          <w:sz w:val="32"/>
          <w:szCs w:val="32"/>
        </w:rPr>
        <w:t xml:space="preserve">Manchester </w:t>
      </w:r>
      <w:r w:rsidR="003C2F69" w:rsidRPr="00A0742D">
        <w:rPr>
          <w:rFonts w:ascii="Gill Sans MT" w:hAnsi="Gill Sans MT"/>
          <w:sz w:val="32"/>
          <w:szCs w:val="32"/>
        </w:rPr>
        <w:t>University</w:t>
      </w:r>
      <w:r w:rsidR="003C2F69">
        <w:rPr>
          <w:rFonts w:ascii="Gill Sans MT" w:hAnsi="Gill Sans MT"/>
          <w:sz w:val="32"/>
          <w:szCs w:val="32"/>
        </w:rPr>
        <w:t>)</w:t>
      </w:r>
      <w:r w:rsidRPr="00A0742D">
        <w:rPr>
          <w:rFonts w:ascii="Gill Sans MT" w:hAnsi="Gill Sans MT"/>
          <w:sz w:val="32"/>
          <w:szCs w:val="32"/>
        </w:rPr>
        <w:t xml:space="preserve"> </w:t>
      </w:r>
      <w:r w:rsidR="003C2F69">
        <w:rPr>
          <w:rFonts w:ascii="Gill Sans MT" w:hAnsi="Gill Sans MT"/>
          <w:sz w:val="32"/>
          <w:szCs w:val="32"/>
        </w:rPr>
        <w:t xml:space="preserve">draws on his </w:t>
      </w:r>
      <w:r w:rsidR="003C2F69" w:rsidRPr="00A0742D">
        <w:rPr>
          <w:rFonts w:ascii="Gill Sans MT" w:hAnsi="Gill Sans MT"/>
          <w:sz w:val="32"/>
          <w:szCs w:val="32"/>
        </w:rPr>
        <w:t>research</w:t>
      </w:r>
      <w:r w:rsidRPr="00A0742D">
        <w:rPr>
          <w:rFonts w:ascii="Gill Sans MT" w:hAnsi="Gill Sans MT"/>
          <w:sz w:val="32"/>
          <w:szCs w:val="32"/>
        </w:rPr>
        <w:t xml:space="preserve"> from </w:t>
      </w:r>
      <w:r w:rsidR="003C2F69">
        <w:rPr>
          <w:rFonts w:ascii="Gill Sans MT" w:hAnsi="Gill Sans MT"/>
          <w:sz w:val="32"/>
          <w:szCs w:val="32"/>
        </w:rPr>
        <w:t>a mining area</w:t>
      </w:r>
      <w:r w:rsidRPr="00A0742D">
        <w:rPr>
          <w:rFonts w:ascii="Gill Sans MT" w:hAnsi="Gill Sans MT"/>
          <w:sz w:val="32"/>
          <w:szCs w:val="32"/>
        </w:rPr>
        <w:t xml:space="preserve"> of South Yorkshire to explore how post-industrial landscapes have been experiencing the process of regeneration. </w:t>
      </w:r>
      <w:r w:rsidR="003C2F69">
        <w:rPr>
          <w:rFonts w:ascii="Gill Sans MT" w:hAnsi="Gill Sans MT"/>
          <w:sz w:val="32"/>
          <w:szCs w:val="32"/>
        </w:rPr>
        <w:t xml:space="preserve">This evoked particular memories of my own upbringing in a mining village. Many areas of the English Midlands and North have faced decline of traditional industry and a movement </w:t>
      </w:r>
      <w:r w:rsidR="003C2F69" w:rsidRPr="00A0742D">
        <w:rPr>
          <w:rFonts w:ascii="Gill Sans MT" w:hAnsi="Gill Sans MT"/>
          <w:sz w:val="32"/>
          <w:szCs w:val="32"/>
        </w:rPr>
        <w:t>from</w:t>
      </w:r>
      <w:r w:rsidRPr="00A0742D">
        <w:rPr>
          <w:rFonts w:ascii="Gill Sans MT" w:hAnsi="Gill Sans MT"/>
          <w:sz w:val="32"/>
          <w:szCs w:val="32"/>
        </w:rPr>
        <w:t xml:space="preserve"> a post-industria</w:t>
      </w:r>
      <w:r w:rsidR="00ED7AD1">
        <w:rPr>
          <w:rFonts w:ascii="Gill Sans MT" w:hAnsi="Gill Sans MT"/>
          <w:sz w:val="32"/>
          <w:szCs w:val="32"/>
        </w:rPr>
        <w:t>l landscape into new technology-</w:t>
      </w:r>
      <w:r w:rsidRPr="00A0742D">
        <w:rPr>
          <w:rFonts w:ascii="Gill Sans MT" w:hAnsi="Gill Sans MT"/>
          <w:sz w:val="32"/>
          <w:szCs w:val="32"/>
        </w:rPr>
        <w:t>driven</w:t>
      </w:r>
      <w:r w:rsidR="00ED7AD1">
        <w:rPr>
          <w:rFonts w:ascii="Gill Sans MT" w:hAnsi="Gill Sans MT"/>
          <w:sz w:val="32"/>
          <w:szCs w:val="32"/>
        </w:rPr>
        <w:t xml:space="preserve"> and retail-</w:t>
      </w:r>
      <w:r w:rsidR="003C2F69">
        <w:rPr>
          <w:rFonts w:ascii="Gill Sans MT" w:hAnsi="Gill Sans MT"/>
          <w:sz w:val="32"/>
          <w:szCs w:val="32"/>
        </w:rPr>
        <w:t xml:space="preserve">dominated </w:t>
      </w:r>
      <w:r w:rsidR="003C2F69" w:rsidRPr="00A0742D">
        <w:rPr>
          <w:rFonts w:ascii="Gill Sans MT" w:hAnsi="Gill Sans MT"/>
          <w:sz w:val="32"/>
          <w:szCs w:val="32"/>
        </w:rPr>
        <w:t>scenarios</w:t>
      </w:r>
      <w:r w:rsidR="003C2F69">
        <w:rPr>
          <w:rFonts w:ascii="Gill Sans MT" w:hAnsi="Gill Sans MT"/>
          <w:sz w:val="32"/>
          <w:szCs w:val="32"/>
        </w:rPr>
        <w:t xml:space="preserve">. These changes </w:t>
      </w:r>
      <w:r w:rsidR="003C2F69" w:rsidRPr="00A0742D">
        <w:rPr>
          <w:rFonts w:ascii="Gill Sans MT" w:hAnsi="Gill Sans MT"/>
          <w:sz w:val="32"/>
          <w:szCs w:val="32"/>
        </w:rPr>
        <w:t>pose</w:t>
      </w:r>
      <w:r w:rsidRPr="00A0742D">
        <w:rPr>
          <w:rFonts w:ascii="Gill Sans MT" w:hAnsi="Gill Sans MT"/>
          <w:sz w:val="32"/>
          <w:szCs w:val="32"/>
        </w:rPr>
        <w:t xml:space="preserve"> significant questions about continuity, memory and our human capacity for change. Sheldrake </w:t>
      </w:r>
      <w:r w:rsidR="003C2F69">
        <w:rPr>
          <w:rFonts w:ascii="Gill Sans MT" w:hAnsi="Gill Sans MT"/>
          <w:sz w:val="32"/>
          <w:szCs w:val="32"/>
        </w:rPr>
        <w:t>(</w:t>
      </w:r>
      <w:r w:rsidRPr="00A0742D">
        <w:rPr>
          <w:rFonts w:ascii="Gill Sans MT" w:hAnsi="Gill Sans MT"/>
          <w:sz w:val="32"/>
          <w:szCs w:val="32"/>
        </w:rPr>
        <w:t>Cambridg</w:t>
      </w:r>
      <w:r w:rsidR="003C2F69">
        <w:rPr>
          <w:rFonts w:ascii="Gill Sans MT" w:hAnsi="Gill Sans MT"/>
          <w:sz w:val="32"/>
          <w:szCs w:val="32"/>
        </w:rPr>
        <w:t xml:space="preserve">e) </w:t>
      </w:r>
      <w:r w:rsidR="00D0140F">
        <w:rPr>
          <w:rFonts w:ascii="Gill Sans MT" w:hAnsi="Gill Sans MT"/>
          <w:sz w:val="32"/>
          <w:szCs w:val="32"/>
        </w:rPr>
        <w:t>opens up a</w:t>
      </w:r>
      <w:r w:rsidRPr="00A0742D">
        <w:rPr>
          <w:rFonts w:ascii="Gill Sans MT" w:hAnsi="Gill Sans MT"/>
          <w:sz w:val="32"/>
          <w:szCs w:val="32"/>
        </w:rPr>
        <w:t xml:space="preserve"> dialectical relationship between environments and </w:t>
      </w:r>
      <w:r w:rsidR="00D0140F">
        <w:rPr>
          <w:rFonts w:ascii="Gill Sans MT" w:hAnsi="Gill Sans MT"/>
          <w:sz w:val="32"/>
          <w:szCs w:val="32"/>
        </w:rPr>
        <w:t xml:space="preserve">our </w:t>
      </w:r>
      <w:r w:rsidRPr="00A0742D">
        <w:rPr>
          <w:rFonts w:ascii="Gill Sans MT" w:hAnsi="Gill Sans MT"/>
          <w:sz w:val="32"/>
          <w:szCs w:val="32"/>
        </w:rPr>
        <w:t>human narrative</w:t>
      </w:r>
      <w:r w:rsidR="00D0140F">
        <w:rPr>
          <w:rFonts w:ascii="Gill Sans MT" w:hAnsi="Gill Sans MT"/>
          <w:sz w:val="32"/>
          <w:szCs w:val="32"/>
        </w:rPr>
        <w:t>s</w:t>
      </w:r>
      <w:r w:rsidRPr="00A0742D">
        <w:rPr>
          <w:rFonts w:ascii="Gill Sans MT" w:hAnsi="Gill Sans MT"/>
          <w:sz w:val="32"/>
          <w:szCs w:val="32"/>
        </w:rPr>
        <w:t xml:space="preserve">. The </w:t>
      </w:r>
      <w:r w:rsidR="00D0140F">
        <w:rPr>
          <w:rFonts w:ascii="Gill Sans MT" w:hAnsi="Gill Sans MT"/>
          <w:sz w:val="32"/>
          <w:szCs w:val="32"/>
        </w:rPr>
        <w:t>U</w:t>
      </w:r>
      <w:r w:rsidRPr="00A0742D">
        <w:rPr>
          <w:rFonts w:ascii="Gill Sans MT" w:hAnsi="Gill Sans MT"/>
          <w:sz w:val="32"/>
          <w:szCs w:val="32"/>
        </w:rPr>
        <w:t xml:space="preserve">niversal </w:t>
      </w:r>
      <w:r w:rsidR="00D0140F">
        <w:rPr>
          <w:rFonts w:ascii="Gill Sans MT" w:hAnsi="Gill Sans MT"/>
          <w:sz w:val="32"/>
          <w:szCs w:val="32"/>
        </w:rPr>
        <w:t>C</w:t>
      </w:r>
      <w:r w:rsidRPr="00A0742D">
        <w:rPr>
          <w:rFonts w:ascii="Gill Sans MT" w:hAnsi="Gill Sans MT"/>
          <w:sz w:val="32"/>
          <w:szCs w:val="32"/>
        </w:rPr>
        <w:t>hurch, he argues offer</w:t>
      </w:r>
      <w:r w:rsidR="00D0140F">
        <w:rPr>
          <w:rFonts w:ascii="Gill Sans MT" w:hAnsi="Gill Sans MT"/>
          <w:sz w:val="32"/>
          <w:szCs w:val="32"/>
        </w:rPr>
        <w:t>s</w:t>
      </w:r>
      <w:r w:rsidRPr="00A0742D">
        <w:rPr>
          <w:rFonts w:ascii="Gill Sans MT" w:hAnsi="Gill Sans MT"/>
          <w:sz w:val="32"/>
          <w:szCs w:val="32"/>
        </w:rPr>
        <w:t xml:space="preserve"> an inclusive, continuing and metaphysical frame</w:t>
      </w:r>
      <w:r w:rsidR="00D0140F">
        <w:rPr>
          <w:rFonts w:ascii="Gill Sans MT" w:hAnsi="Gill Sans MT"/>
          <w:sz w:val="32"/>
          <w:szCs w:val="32"/>
        </w:rPr>
        <w:t>work</w:t>
      </w:r>
      <w:r w:rsidRPr="00A0742D">
        <w:rPr>
          <w:rFonts w:ascii="Gill Sans MT" w:hAnsi="Gill Sans MT"/>
          <w:sz w:val="32"/>
          <w:szCs w:val="32"/>
        </w:rPr>
        <w:t xml:space="preserve">, within which the Eucharist opens up the challenge of how believers can exist appropriately in a world of particular places, </w:t>
      </w:r>
      <w:r w:rsidR="00D0140F">
        <w:rPr>
          <w:rFonts w:ascii="Gill Sans MT" w:hAnsi="Gill Sans MT"/>
          <w:sz w:val="32"/>
          <w:szCs w:val="32"/>
        </w:rPr>
        <w:t xml:space="preserve">in the </w:t>
      </w:r>
      <w:r w:rsidRPr="00A0742D">
        <w:rPr>
          <w:rFonts w:ascii="Gill Sans MT" w:hAnsi="Gill Sans MT"/>
          <w:sz w:val="32"/>
          <w:szCs w:val="32"/>
        </w:rPr>
        <w:t xml:space="preserve">here and now. </w:t>
      </w:r>
    </w:p>
    <w:p w14:paraId="655EF153" w14:textId="77777777" w:rsidR="00D0140F" w:rsidRDefault="00D0140F" w:rsidP="008D676F">
      <w:pPr>
        <w:spacing w:line="480" w:lineRule="auto"/>
        <w:rPr>
          <w:rFonts w:ascii="Gill Sans MT" w:hAnsi="Gill Sans MT"/>
          <w:sz w:val="32"/>
          <w:szCs w:val="32"/>
        </w:rPr>
      </w:pPr>
    </w:p>
    <w:p w14:paraId="065CF5B7" w14:textId="77777777" w:rsidR="00A0742D" w:rsidRDefault="001B7EE6" w:rsidP="008D676F">
      <w:pPr>
        <w:spacing w:line="480" w:lineRule="auto"/>
        <w:rPr>
          <w:rFonts w:ascii="Gill Sans MT" w:hAnsi="Gill Sans MT"/>
          <w:sz w:val="32"/>
          <w:szCs w:val="32"/>
        </w:rPr>
      </w:pPr>
      <w:r>
        <w:rPr>
          <w:rFonts w:ascii="Gill Sans MT" w:hAnsi="Gill Sans MT"/>
          <w:sz w:val="32"/>
          <w:szCs w:val="32"/>
        </w:rPr>
        <w:lastRenderedPageBreak/>
        <w:t>In the f</w:t>
      </w:r>
      <w:r w:rsidR="00A0742D" w:rsidRPr="00A0742D">
        <w:rPr>
          <w:rFonts w:ascii="Gill Sans MT" w:hAnsi="Gill Sans MT"/>
          <w:sz w:val="32"/>
          <w:szCs w:val="32"/>
        </w:rPr>
        <w:t>inal section (</w:t>
      </w:r>
      <w:r w:rsidR="008D676F">
        <w:rPr>
          <w:rFonts w:ascii="Gill Sans MT" w:hAnsi="Gill Sans MT"/>
          <w:sz w:val="32"/>
          <w:szCs w:val="32"/>
        </w:rPr>
        <w:t>S</w:t>
      </w:r>
      <w:r w:rsidR="00A0742D" w:rsidRPr="00A0742D">
        <w:rPr>
          <w:rFonts w:ascii="Gill Sans MT" w:hAnsi="Gill Sans MT"/>
          <w:sz w:val="32"/>
          <w:szCs w:val="32"/>
        </w:rPr>
        <w:t xml:space="preserve">eparation and </w:t>
      </w:r>
      <w:r w:rsidR="008D676F">
        <w:rPr>
          <w:rFonts w:ascii="Gill Sans MT" w:hAnsi="Gill Sans MT"/>
          <w:sz w:val="32"/>
          <w:szCs w:val="32"/>
        </w:rPr>
        <w:t>C</w:t>
      </w:r>
      <w:r w:rsidR="00A0742D" w:rsidRPr="00A0742D">
        <w:rPr>
          <w:rFonts w:ascii="Gill Sans MT" w:hAnsi="Gill Sans MT"/>
          <w:sz w:val="32"/>
          <w:szCs w:val="32"/>
        </w:rPr>
        <w:t>onnectedness)</w:t>
      </w:r>
      <w:r w:rsidR="00ED7AD1">
        <w:rPr>
          <w:rFonts w:ascii="Gill Sans MT" w:hAnsi="Gill Sans MT"/>
          <w:sz w:val="32"/>
          <w:szCs w:val="32"/>
        </w:rPr>
        <w:t>,</w:t>
      </w:r>
      <w:r w:rsidR="00A0742D" w:rsidRPr="00A0742D">
        <w:rPr>
          <w:rFonts w:ascii="Gill Sans MT" w:hAnsi="Gill Sans MT"/>
          <w:sz w:val="32"/>
          <w:szCs w:val="32"/>
        </w:rPr>
        <w:t xml:space="preserve"> Selman from </w:t>
      </w:r>
      <w:r w:rsidR="00D0140F">
        <w:rPr>
          <w:rFonts w:ascii="Gill Sans MT" w:hAnsi="Gill Sans MT"/>
          <w:sz w:val="32"/>
          <w:szCs w:val="32"/>
        </w:rPr>
        <w:t>(</w:t>
      </w:r>
      <w:r w:rsidR="00A0742D" w:rsidRPr="00A0742D">
        <w:rPr>
          <w:rFonts w:ascii="Gill Sans MT" w:hAnsi="Gill Sans MT"/>
          <w:sz w:val="32"/>
          <w:szCs w:val="32"/>
        </w:rPr>
        <w:t>Sheffield University</w:t>
      </w:r>
      <w:r w:rsidR="00D0140F">
        <w:rPr>
          <w:rFonts w:ascii="Gill Sans MT" w:hAnsi="Gill Sans MT"/>
          <w:sz w:val="32"/>
          <w:szCs w:val="32"/>
        </w:rPr>
        <w:t>)</w:t>
      </w:r>
      <w:r w:rsidR="00A0742D" w:rsidRPr="00A0742D">
        <w:rPr>
          <w:rFonts w:ascii="Gill Sans MT" w:hAnsi="Gill Sans MT"/>
          <w:sz w:val="32"/>
          <w:szCs w:val="32"/>
        </w:rPr>
        <w:t xml:space="preserve"> </w:t>
      </w:r>
      <w:r w:rsidR="008D676F">
        <w:rPr>
          <w:rFonts w:ascii="Gill Sans MT" w:hAnsi="Gill Sans MT"/>
          <w:sz w:val="32"/>
          <w:szCs w:val="32"/>
        </w:rPr>
        <w:t xml:space="preserve">demonstrates </w:t>
      </w:r>
      <w:r>
        <w:rPr>
          <w:rFonts w:ascii="Gill Sans MT" w:hAnsi="Gill Sans MT"/>
          <w:sz w:val="32"/>
          <w:szCs w:val="32"/>
        </w:rPr>
        <w:t xml:space="preserve">that </w:t>
      </w:r>
      <w:r w:rsidR="00A0742D" w:rsidRPr="00A0742D">
        <w:rPr>
          <w:rFonts w:ascii="Gill Sans MT" w:hAnsi="Gill Sans MT"/>
          <w:sz w:val="32"/>
          <w:szCs w:val="32"/>
        </w:rPr>
        <w:t xml:space="preserve">damage to landscapes </w:t>
      </w:r>
      <w:r w:rsidR="008D676F">
        <w:rPr>
          <w:rFonts w:ascii="Gill Sans MT" w:hAnsi="Gill Sans MT"/>
          <w:sz w:val="32"/>
          <w:szCs w:val="32"/>
        </w:rPr>
        <w:t>is</w:t>
      </w:r>
      <w:r w:rsidR="00A0742D" w:rsidRPr="00A0742D">
        <w:rPr>
          <w:rFonts w:ascii="Gill Sans MT" w:hAnsi="Gill Sans MT"/>
          <w:sz w:val="32"/>
          <w:szCs w:val="32"/>
        </w:rPr>
        <w:t xml:space="preserve"> a </w:t>
      </w:r>
      <w:r w:rsidR="00D0140F">
        <w:rPr>
          <w:rFonts w:ascii="Gill Sans MT" w:hAnsi="Gill Sans MT"/>
          <w:sz w:val="32"/>
          <w:szCs w:val="32"/>
        </w:rPr>
        <w:t xml:space="preserve">serious </w:t>
      </w:r>
      <w:r w:rsidR="00A0742D" w:rsidRPr="00A0742D">
        <w:rPr>
          <w:rFonts w:ascii="Gill Sans MT" w:hAnsi="Gill Sans MT"/>
          <w:sz w:val="32"/>
          <w:szCs w:val="32"/>
        </w:rPr>
        <w:t>disconnection of physical system, visual continuity and human at</w:t>
      </w:r>
      <w:r w:rsidR="00D0140F">
        <w:rPr>
          <w:rFonts w:ascii="Gill Sans MT" w:hAnsi="Gill Sans MT"/>
          <w:sz w:val="32"/>
          <w:szCs w:val="32"/>
        </w:rPr>
        <w:t xml:space="preserve">tachment. This </w:t>
      </w:r>
      <w:r w:rsidR="00E4648B">
        <w:rPr>
          <w:rFonts w:ascii="Gill Sans MT" w:hAnsi="Gill Sans MT"/>
          <w:sz w:val="32"/>
          <w:szCs w:val="32"/>
        </w:rPr>
        <w:t>damage</w:t>
      </w:r>
      <w:r w:rsidR="00D0140F">
        <w:rPr>
          <w:rFonts w:ascii="Gill Sans MT" w:hAnsi="Gill Sans MT"/>
          <w:sz w:val="32"/>
          <w:szCs w:val="32"/>
        </w:rPr>
        <w:t xml:space="preserve"> </w:t>
      </w:r>
      <w:r w:rsidR="00ED7AD1">
        <w:rPr>
          <w:rFonts w:ascii="Gill Sans MT" w:hAnsi="Gill Sans MT"/>
          <w:sz w:val="32"/>
          <w:szCs w:val="32"/>
        </w:rPr>
        <w:t>matters</w:t>
      </w:r>
      <w:r w:rsidR="00D0140F">
        <w:rPr>
          <w:rFonts w:ascii="Gill Sans MT" w:hAnsi="Gill Sans MT"/>
          <w:sz w:val="32"/>
          <w:szCs w:val="32"/>
        </w:rPr>
        <w:t xml:space="preserve"> because it </w:t>
      </w:r>
      <w:r w:rsidR="00A0742D" w:rsidRPr="00A0742D">
        <w:rPr>
          <w:rFonts w:ascii="Gill Sans MT" w:hAnsi="Gill Sans MT"/>
          <w:sz w:val="32"/>
          <w:szCs w:val="32"/>
        </w:rPr>
        <w:t>manifests itself in a loss of functionality</w:t>
      </w:r>
      <w:r w:rsidR="008D676F">
        <w:rPr>
          <w:rFonts w:ascii="Gill Sans MT" w:hAnsi="Gill Sans MT"/>
          <w:sz w:val="32"/>
          <w:szCs w:val="32"/>
        </w:rPr>
        <w:t xml:space="preserve">. </w:t>
      </w:r>
      <w:r w:rsidR="00A0742D" w:rsidRPr="00A0742D">
        <w:rPr>
          <w:rFonts w:ascii="Gill Sans MT" w:hAnsi="Gill Sans MT"/>
          <w:sz w:val="32"/>
          <w:szCs w:val="32"/>
        </w:rPr>
        <w:t>Such destruction of dependencies, Selman argues</w:t>
      </w:r>
      <w:r w:rsidR="00D0140F">
        <w:rPr>
          <w:rFonts w:ascii="Gill Sans MT" w:hAnsi="Gill Sans MT"/>
          <w:sz w:val="32"/>
          <w:szCs w:val="32"/>
        </w:rPr>
        <w:t>,</w:t>
      </w:r>
      <w:r w:rsidR="00A0742D" w:rsidRPr="00A0742D">
        <w:rPr>
          <w:rFonts w:ascii="Gill Sans MT" w:hAnsi="Gill Sans MT"/>
          <w:sz w:val="32"/>
          <w:szCs w:val="32"/>
        </w:rPr>
        <w:t xml:space="preserve"> may also lead to moral dereliction</w:t>
      </w:r>
      <w:r w:rsidR="00D0140F">
        <w:rPr>
          <w:rFonts w:ascii="Gill Sans MT" w:hAnsi="Gill Sans MT"/>
          <w:sz w:val="32"/>
          <w:szCs w:val="32"/>
        </w:rPr>
        <w:t xml:space="preserve">. This will also </w:t>
      </w:r>
      <w:r w:rsidR="00A0742D" w:rsidRPr="00A0742D">
        <w:rPr>
          <w:rFonts w:ascii="Gill Sans MT" w:hAnsi="Gill Sans MT"/>
          <w:sz w:val="32"/>
          <w:szCs w:val="32"/>
        </w:rPr>
        <w:t xml:space="preserve">have a spiritual dimension </w:t>
      </w:r>
      <w:r w:rsidR="008774B1" w:rsidRPr="00A0742D">
        <w:rPr>
          <w:rFonts w:ascii="Gill Sans MT" w:hAnsi="Gill Sans MT"/>
          <w:sz w:val="32"/>
          <w:szCs w:val="32"/>
        </w:rPr>
        <w:t>that</w:t>
      </w:r>
      <w:r w:rsidR="00A0742D" w:rsidRPr="00A0742D">
        <w:rPr>
          <w:rFonts w:ascii="Gill Sans MT" w:hAnsi="Gill Sans MT"/>
          <w:sz w:val="32"/>
          <w:szCs w:val="32"/>
        </w:rPr>
        <w:t xml:space="preserve"> entails a loss of potential for connecting the ordinary and extraordinary, t</w:t>
      </w:r>
      <w:r w:rsidR="008D676F">
        <w:rPr>
          <w:rFonts w:ascii="Gill Sans MT" w:hAnsi="Gill Sans MT"/>
          <w:sz w:val="32"/>
          <w:szCs w:val="32"/>
        </w:rPr>
        <w:t xml:space="preserve">he secular and the sacred. </w:t>
      </w:r>
      <w:r w:rsidR="00E4648B" w:rsidRPr="00A0742D">
        <w:rPr>
          <w:rFonts w:ascii="Gill Sans MT" w:hAnsi="Gill Sans MT"/>
          <w:sz w:val="32"/>
          <w:szCs w:val="32"/>
        </w:rPr>
        <w:t>Vicenzotti,</w:t>
      </w:r>
      <w:r w:rsidR="00A0742D" w:rsidRPr="00A0742D">
        <w:rPr>
          <w:rFonts w:ascii="Gill Sans MT" w:hAnsi="Gill Sans MT"/>
          <w:sz w:val="32"/>
          <w:szCs w:val="32"/>
        </w:rPr>
        <w:t xml:space="preserve"> </w:t>
      </w:r>
      <w:r w:rsidR="00D0140F">
        <w:rPr>
          <w:rFonts w:ascii="Gill Sans MT" w:hAnsi="Gill Sans MT"/>
          <w:sz w:val="32"/>
          <w:szCs w:val="32"/>
        </w:rPr>
        <w:t>(</w:t>
      </w:r>
      <w:r w:rsidR="00A0742D" w:rsidRPr="00A0742D">
        <w:rPr>
          <w:rFonts w:ascii="Gill Sans MT" w:hAnsi="Gill Sans MT"/>
          <w:sz w:val="32"/>
          <w:szCs w:val="32"/>
        </w:rPr>
        <w:t xml:space="preserve">researching the theory and history of landscape architecture and planning at </w:t>
      </w:r>
      <w:r w:rsidR="008774B1">
        <w:rPr>
          <w:rFonts w:ascii="Gill Sans MT" w:hAnsi="Gill Sans MT"/>
          <w:sz w:val="32"/>
          <w:szCs w:val="32"/>
        </w:rPr>
        <w:t>T</w:t>
      </w:r>
      <w:r w:rsidR="00A0742D" w:rsidRPr="00A0742D">
        <w:rPr>
          <w:rFonts w:ascii="Gill Sans MT" w:hAnsi="Gill Sans MT"/>
          <w:sz w:val="32"/>
          <w:szCs w:val="32"/>
        </w:rPr>
        <w:t>he</w:t>
      </w:r>
      <w:r w:rsidR="008774B1">
        <w:rPr>
          <w:rFonts w:ascii="Gill Sans MT" w:hAnsi="Gill Sans MT"/>
          <w:sz w:val="32"/>
          <w:szCs w:val="32"/>
        </w:rPr>
        <w:t xml:space="preserve"> Swedish University</w:t>
      </w:r>
      <w:r w:rsidR="00D0140F">
        <w:rPr>
          <w:rFonts w:ascii="Gill Sans MT" w:hAnsi="Gill Sans MT"/>
          <w:sz w:val="32"/>
          <w:szCs w:val="32"/>
        </w:rPr>
        <w:t xml:space="preserve">) </w:t>
      </w:r>
      <w:r w:rsidR="00A0742D" w:rsidRPr="00A0742D">
        <w:rPr>
          <w:rFonts w:ascii="Gill Sans MT" w:hAnsi="Gill Sans MT"/>
          <w:sz w:val="32"/>
          <w:szCs w:val="32"/>
        </w:rPr>
        <w:t xml:space="preserve">discusses the relationship between continuity and progressiveness in our search for a </w:t>
      </w:r>
      <w:r w:rsidR="008D676F">
        <w:rPr>
          <w:rFonts w:ascii="Gill Sans MT" w:hAnsi="Gill Sans MT"/>
          <w:sz w:val="32"/>
          <w:szCs w:val="32"/>
        </w:rPr>
        <w:t>‘</w:t>
      </w:r>
      <w:r w:rsidR="00A0742D" w:rsidRPr="00A0742D">
        <w:rPr>
          <w:rFonts w:ascii="Gill Sans MT" w:hAnsi="Gill Sans MT"/>
          <w:sz w:val="32"/>
          <w:szCs w:val="32"/>
        </w:rPr>
        <w:t>societal utopia</w:t>
      </w:r>
      <w:r w:rsidR="008D676F">
        <w:rPr>
          <w:rFonts w:ascii="Gill Sans MT" w:hAnsi="Gill Sans MT"/>
          <w:sz w:val="32"/>
          <w:szCs w:val="32"/>
        </w:rPr>
        <w:t>’ (p</w:t>
      </w:r>
      <w:r w:rsidR="00DC51F5">
        <w:rPr>
          <w:rFonts w:ascii="Gill Sans MT" w:hAnsi="Gill Sans MT"/>
          <w:sz w:val="32"/>
          <w:szCs w:val="32"/>
        </w:rPr>
        <w:t xml:space="preserve">. </w:t>
      </w:r>
      <w:r w:rsidR="008D676F">
        <w:rPr>
          <w:rFonts w:ascii="Gill Sans MT" w:hAnsi="Gill Sans MT"/>
          <w:sz w:val="32"/>
          <w:szCs w:val="32"/>
        </w:rPr>
        <w:t>143).</w:t>
      </w:r>
      <w:r w:rsidR="00AA5047">
        <w:rPr>
          <w:rFonts w:ascii="Gill Sans MT" w:hAnsi="Gill Sans MT"/>
          <w:sz w:val="32"/>
          <w:szCs w:val="32"/>
        </w:rPr>
        <w:t xml:space="preserve"> </w:t>
      </w:r>
      <w:r w:rsidR="00A0742D" w:rsidRPr="00A0742D">
        <w:rPr>
          <w:rFonts w:ascii="Gill Sans MT" w:hAnsi="Gill Sans MT"/>
          <w:sz w:val="32"/>
          <w:szCs w:val="32"/>
        </w:rPr>
        <w:t>We are reminded of the constant need for negotiation and renegotiation in our growth and adaptation to change.</w:t>
      </w:r>
      <w:r w:rsidR="008D676F">
        <w:rPr>
          <w:rFonts w:ascii="Gill Sans MT" w:hAnsi="Gill Sans MT"/>
          <w:sz w:val="32"/>
          <w:szCs w:val="32"/>
        </w:rPr>
        <w:t xml:space="preserve"> </w:t>
      </w:r>
      <w:r w:rsidR="00D0140F">
        <w:rPr>
          <w:rFonts w:ascii="Gill Sans MT" w:hAnsi="Gill Sans MT"/>
          <w:sz w:val="32"/>
          <w:szCs w:val="32"/>
        </w:rPr>
        <w:t xml:space="preserve"> Scott (</w:t>
      </w:r>
      <w:r w:rsidR="00A0742D" w:rsidRPr="00A0742D">
        <w:rPr>
          <w:rFonts w:ascii="Gill Sans MT" w:hAnsi="Gill Sans MT"/>
          <w:sz w:val="32"/>
          <w:szCs w:val="32"/>
        </w:rPr>
        <w:t>Manchester University</w:t>
      </w:r>
      <w:r w:rsidR="00D0140F">
        <w:rPr>
          <w:rFonts w:ascii="Gill Sans MT" w:hAnsi="Gill Sans MT"/>
          <w:sz w:val="32"/>
          <w:szCs w:val="32"/>
        </w:rPr>
        <w:t>), in a very stimulating essay,</w:t>
      </w:r>
      <w:r w:rsidR="00A0742D" w:rsidRPr="00A0742D">
        <w:rPr>
          <w:rFonts w:ascii="Gill Sans MT" w:hAnsi="Gill Sans MT"/>
          <w:sz w:val="32"/>
          <w:szCs w:val="32"/>
        </w:rPr>
        <w:t xml:space="preserve"> questions </w:t>
      </w:r>
      <w:r w:rsidR="00B0545C">
        <w:rPr>
          <w:rFonts w:ascii="Gill Sans MT" w:hAnsi="Gill Sans MT"/>
          <w:sz w:val="32"/>
          <w:szCs w:val="32"/>
        </w:rPr>
        <w:t>our</w:t>
      </w:r>
      <w:r w:rsidR="00A0742D" w:rsidRPr="00A0742D">
        <w:rPr>
          <w:rFonts w:ascii="Gill Sans MT" w:hAnsi="Gill Sans MT"/>
          <w:sz w:val="32"/>
          <w:szCs w:val="32"/>
        </w:rPr>
        <w:t xml:space="preserve"> loyalty to place in a purgative theological light</w:t>
      </w:r>
      <w:r w:rsidR="00D0140F">
        <w:rPr>
          <w:rFonts w:ascii="Gill Sans MT" w:hAnsi="Gill Sans MT"/>
          <w:sz w:val="32"/>
          <w:szCs w:val="32"/>
        </w:rPr>
        <w:t>. He asks</w:t>
      </w:r>
      <w:r w:rsidR="00A0742D" w:rsidRPr="00A0742D">
        <w:rPr>
          <w:rFonts w:ascii="Gill Sans MT" w:hAnsi="Gill Sans MT"/>
          <w:sz w:val="32"/>
          <w:szCs w:val="32"/>
        </w:rPr>
        <w:t xml:space="preserve"> whether our belonging on earth can ultimately be established only by reference to others and to God. </w:t>
      </w:r>
      <w:r w:rsidR="008774B1">
        <w:rPr>
          <w:rFonts w:ascii="Gill Sans MT" w:hAnsi="Gill Sans MT"/>
          <w:sz w:val="32"/>
          <w:szCs w:val="32"/>
        </w:rPr>
        <w:t xml:space="preserve">We </w:t>
      </w:r>
      <w:r w:rsidR="00D0140F">
        <w:rPr>
          <w:rFonts w:ascii="Gill Sans MT" w:hAnsi="Gill Sans MT"/>
          <w:sz w:val="32"/>
          <w:szCs w:val="32"/>
        </w:rPr>
        <w:t>should consider, he argues,</w:t>
      </w:r>
      <w:r w:rsidR="00A0742D" w:rsidRPr="00A0742D">
        <w:rPr>
          <w:rFonts w:ascii="Gill Sans MT" w:hAnsi="Gill Sans MT"/>
          <w:sz w:val="32"/>
          <w:szCs w:val="32"/>
        </w:rPr>
        <w:t xml:space="preserve"> </w:t>
      </w:r>
      <w:r w:rsidR="008774B1">
        <w:rPr>
          <w:rFonts w:ascii="Gill Sans MT" w:hAnsi="Gill Sans MT"/>
          <w:sz w:val="32"/>
          <w:szCs w:val="32"/>
        </w:rPr>
        <w:t xml:space="preserve">the possibility </w:t>
      </w:r>
      <w:r w:rsidR="00B0545C" w:rsidRPr="00A0742D">
        <w:rPr>
          <w:rFonts w:ascii="Gill Sans MT" w:hAnsi="Gill Sans MT"/>
          <w:sz w:val="32"/>
          <w:szCs w:val="32"/>
        </w:rPr>
        <w:t xml:space="preserve">that </w:t>
      </w:r>
      <w:r w:rsidR="00B0545C">
        <w:rPr>
          <w:rFonts w:ascii="Gill Sans MT" w:hAnsi="Gill Sans MT"/>
          <w:sz w:val="32"/>
          <w:szCs w:val="32"/>
        </w:rPr>
        <w:t>relationship</w:t>
      </w:r>
      <w:r w:rsidR="00A0742D" w:rsidRPr="00A0742D">
        <w:rPr>
          <w:rFonts w:ascii="Gill Sans MT" w:hAnsi="Gill Sans MT"/>
          <w:sz w:val="32"/>
          <w:szCs w:val="32"/>
        </w:rPr>
        <w:t xml:space="preserve"> to place </w:t>
      </w:r>
      <w:r w:rsidR="00DC51F5">
        <w:rPr>
          <w:rFonts w:ascii="Gill Sans MT" w:hAnsi="Gill Sans MT"/>
          <w:sz w:val="32"/>
          <w:szCs w:val="32"/>
        </w:rPr>
        <w:t>i</w:t>
      </w:r>
      <w:r w:rsidR="00D0140F">
        <w:rPr>
          <w:rFonts w:ascii="Gill Sans MT" w:hAnsi="Gill Sans MT"/>
          <w:sz w:val="32"/>
          <w:szCs w:val="32"/>
        </w:rPr>
        <w:t>s</w:t>
      </w:r>
      <w:r w:rsidR="00A0742D" w:rsidRPr="00A0742D">
        <w:rPr>
          <w:rFonts w:ascii="Gill Sans MT" w:hAnsi="Gill Sans MT"/>
          <w:sz w:val="32"/>
          <w:szCs w:val="32"/>
        </w:rPr>
        <w:t xml:space="preserve"> essentially un-given, </w:t>
      </w:r>
      <w:r w:rsidR="008774B1">
        <w:rPr>
          <w:rFonts w:ascii="Gill Sans MT" w:hAnsi="Gill Sans MT"/>
          <w:sz w:val="32"/>
          <w:szCs w:val="32"/>
        </w:rPr>
        <w:t xml:space="preserve">and </w:t>
      </w:r>
      <w:r w:rsidR="00D0140F">
        <w:rPr>
          <w:rFonts w:ascii="Gill Sans MT" w:hAnsi="Gill Sans MT"/>
          <w:sz w:val="32"/>
          <w:szCs w:val="32"/>
        </w:rPr>
        <w:t xml:space="preserve">that even </w:t>
      </w:r>
      <w:r w:rsidR="00A0742D" w:rsidRPr="00A0742D">
        <w:rPr>
          <w:rFonts w:ascii="Gill Sans MT" w:hAnsi="Gill Sans MT"/>
          <w:sz w:val="32"/>
          <w:szCs w:val="32"/>
        </w:rPr>
        <w:t xml:space="preserve">loyalties </w:t>
      </w:r>
      <w:r w:rsidR="008774B1">
        <w:rPr>
          <w:rFonts w:ascii="Gill Sans MT" w:hAnsi="Gill Sans MT"/>
          <w:sz w:val="32"/>
          <w:szCs w:val="32"/>
        </w:rPr>
        <w:t xml:space="preserve">are </w:t>
      </w:r>
      <w:r w:rsidR="00A0742D" w:rsidRPr="00A0742D">
        <w:rPr>
          <w:rFonts w:ascii="Gill Sans MT" w:hAnsi="Gill Sans MT"/>
          <w:sz w:val="32"/>
          <w:szCs w:val="32"/>
        </w:rPr>
        <w:t xml:space="preserve">negotiated in competition with the memories of </w:t>
      </w:r>
      <w:r w:rsidR="00A0742D" w:rsidRPr="00A0742D">
        <w:rPr>
          <w:rFonts w:ascii="Gill Sans MT" w:hAnsi="Gill Sans MT"/>
          <w:sz w:val="32"/>
          <w:szCs w:val="32"/>
        </w:rPr>
        <w:lastRenderedPageBreak/>
        <w:t>others</w:t>
      </w:r>
      <w:r w:rsidR="008774B1">
        <w:rPr>
          <w:rFonts w:ascii="Gill Sans MT" w:hAnsi="Gill Sans MT"/>
          <w:sz w:val="32"/>
          <w:szCs w:val="32"/>
        </w:rPr>
        <w:t xml:space="preserve">. </w:t>
      </w:r>
      <w:r w:rsidR="00A0742D" w:rsidRPr="00A0742D">
        <w:rPr>
          <w:rFonts w:ascii="Gill Sans MT" w:hAnsi="Gill Sans MT"/>
          <w:sz w:val="32"/>
          <w:szCs w:val="32"/>
        </w:rPr>
        <w:t xml:space="preserve">Measuring our critical distance from places involves conceding that they do not ultimately depend for significance on our own particular occupation. </w:t>
      </w:r>
      <w:r w:rsidR="00D0140F">
        <w:rPr>
          <w:rFonts w:ascii="Gill Sans MT" w:hAnsi="Gill Sans MT"/>
          <w:sz w:val="32"/>
          <w:szCs w:val="32"/>
        </w:rPr>
        <w:t xml:space="preserve"> </w:t>
      </w:r>
      <w:r w:rsidR="00A0742D" w:rsidRPr="00A0742D">
        <w:rPr>
          <w:rFonts w:ascii="Gill Sans MT" w:hAnsi="Gill Sans MT"/>
          <w:sz w:val="32"/>
          <w:szCs w:val="32"/>
        </w:rPr>
        <w:t xml:space="preserve"> </w:t>
      </w:r>
      <w:r w:rsidR="008774B1">
        <w:rPr>
          <w:rFonts w:ascii="Gill Sans MT" w:hAnsi="Gill Sans MT"/>
          <w:sz w:val="32"/>
          <w:szCs w:val="32"/>
        </w:rPr>
        <w:t>Finally,</w:t>
      </w:r>
      <w:r w:rsidR="008D676F">
        <w:rPr>
          <w:rFonts w:ascii="Gill Sans MT" w:hAnsi="Gill Sans MT"/>
          <w:sz w:val="32"/>
          <w:szCs w:val="32"/>
        </w:rPr>
        <w:t xml:space="preserve"> </w:t>
      </w:r>
      <w:r w:rsidR="00A0742D" w:rsidRPr="00A0742D">
        <w:rPr>
          <w:rFonts w:ascii="Gill Sans MT" w:hAnsi="Gill Sans MT"/>
          <w:sz w:val="32"/>
          <w:szCs w:val="32"/>
        </w:rPr>
        <w:t xml:space="preserve">Szerszynski </w:t>
      </w:r>
      <w:r w:rsidR="00E4648B">
        <w:rPr>
          <w:rFonts w:ascii="Gill Sans MT" w:hAnsi="Gill Sans MT"/>
          <w:sz w:val="32"/>
          <w:szCs w:val="32"/>
        </w:rPr>
        <w:t>invites</w:t>
      </w:r>
      <w:r w:rsidR="00A0742D" w:rsidRPr="00A0742D">
        <w:rPr>
          <w:rFonts w:ascii="Gill Sans MT" w:hAnsi="Gill Sans MT"/>
          <w:sz w:val="32"/>
          <w:szCs w:val="32"/>
        </w:rPr>
        <w:t xml:space="preserve"> us to consider the role of the Reformation in transforming our experience of space with</w:t>
      </w:r>
      <w:r w:rsidR="002563C0">
        <w:rPr>
          <w:rFonts w:ascii="Gill Sans MT" w:hAnsi="Gill Sans MT"/>
          <w:sz w:val="32"/>
          <w:szCs w:val="32"/>
        </w:rPr>
        <w:t>in</w:t>
      </w:r>
      <w:r w:rsidR="00A0742D" w:rsidRPr="00A0742D">
        <w:rPr>
          <w:rFonts w:ascii="Gill Sans MT" w:hAnsi="Gill Sans MT"/>
          <w:sz w:val="32"/>
          <w:szCs w:val="32"/>
        </w:rPr>
        <w:t xml:space="preserve"> a longer frame of Western religious history</w:t>
      </w:r>
      <w:r w:rsidR="002563C0">
        <w:rPr>
          <w:rFonts w:ascii="Gill Sans MT" w:hAnsi="Gill Sans MT"/>
          <w:sz w:val="32"/>
          <w:szCs w:val="32"/>
        </w:rPr>
        <w:t xml:space="preserve"> so that we can</w:t>
      </w:r>
      <w:r w:rsidR="00A0742D" w:rsidRPr="00A0742D">
        <w:rPr>
          <w:rFonts w:ascii="Gill Sans MT" w:hAnsi="Gill Sans MT"/>
          <w:sz w:val="32"/>
          <w:szCs w:val="32"/>
        </w:rPr>
        <w:t xml:space="preserve"> reapprais</w:t>
      </w:r>
      <w:r w:rsidR="002563C0">
        <w:rPr>
          <w:rFonts w:ascii="Gill Sans MT" w:hAnsi="Gill Sans MT"/>
          <w:sz w:val="32"/>
          <w:szCs w:val="32"/>
        </w:rPr>
        <w:t>e</w:t>
      </w:r>
      <w:r w:rsidR="00A0742D" w:rsidRPr="00A0742D">
        <w:rPr>
          <w:rFonts w:ascii="Gill Sans MT" w:hAnsi="Gill Sans MT"/>
          <w:sz w:val="32"/>
          <w:szCs w:val="32"/>
        </w:rPr>
        <w:t xml:space="preserve"> its claim to </w:t>
      </w:r>
      <w:r w:rsidR="00DC51F5">
        <w:rPr>
          <w:rFonts w:ascii="Gill Sans MT" w:hAnsi="Gill Sans MT"/>
          <w:sz w:val="32"/>
          <w:szCs w:val="32"/>
        </w:rPr>
        <w:t>e</w:t>
      </w:r>
      <w:r w:rsidR="00A0742D" w:rsidRPr="00A0742D">
        <w:rPr>
          <w:rFonts w:ascii="Gill Sans MT" w:hAnsi="Gill Sans MT"/>
          <w:sz w:val="32"/>
          <w:szCs w:val="32"/>
        </w:rPr>
        <w:t xml:space="preserve">ffect a shift from absolute to abstract space. </w:t>
      </w:r>
      <w:r w:rsidR="008774B1">
        <w:rPr>
          <w:rFonts w:ascii="Gill Sans MT" w:hAnsi="Gill Sans MT"/>
          <w:sz w:val="32"/>
          <w:szCs w:val="32"/>
        </w:rPr>
        <w:t>In this shift,</w:t>
      </w:r>
      <w:r w:rsidR="00E4648B">
        <w:rPr>
          <w:rFonts w:ascii="Gill Sans MT" w:hAnsi="Gill Sans MT"/>
          <w:sz w:val="32"/>
          <w:szCs w:val="32"/>
        </w:rPr>
        <w:t xml:space="preserve"> he argues,</w:t>
      </w:r>
      <w:r w:rsidR="008774B1">
        <w:rPr>
          <w:rFonts w:ascii="Gill Sans MT" w:hAnsi="Gill Sans MT"/>
          <w:sz w:val="32"/>
          <w:szCs w:val="32"/>
        </w:rPr>
        <w:t xml:space="preserve"> we are helped by Kierkegaard’s concept of irony.  </w:t>
      </w:r>
      <w:r w:rsidR="00A0742D" w:rsidRPr="00A0742D">
        <w:rPr>
          <w:rFonts w:ascii="Gill Sans MT" w:hAnsi="Gill Sans MT"/>
          <w:sz w:val="32"/>
          <w:szCs w:val="32"/>
        </w:rPr>
        <w:t xml:space="preserve"> </w:t>
      </w:r>
      <w:r w:rsidR="00E4648B">
        <w:rPr>
          <w:rFonts w:ascii="Gill Sans MT" w:hAnsi="Gill Sans MT"/>
          <w:sz w:val="32"/>
          <w:szCs w:val="32"/>
        </w:rPr>
        <w:t>Might it be possible</w:t>
      </w:r>
      <w:r w:rsidR="00DC51F5">
        <w:rPr>
          <w:rFonts w:ascii="Gill Sans MT" w:hAnsi="Gill Sans MT"/>
          <w:sz w:val="32"/>
          <w:szCs w:val="32"/>
        </w:rPr>
        <w:t>,</w:t>
      </w:r>
      <w:r w:rsidR="00E4648B">
        <w:rPr>
          <w:rFonts w:ascii="Gill Sans MT" w:hAnsi="Gill Sans MT"/>
          <w:sz w:val="32"/>
          <w:szCs w:val="32"/>
        </w:rPr>
        <w:t xml:space="preserve"> a</w:t>
      </w:r>
      <w:r w:rsidR="008774B1">
        <w:rPr>
          <w:rFonts w:ascii="Gill Sans MT" w:hAnsi="Gill Sans MT"/>
          <w:sz w:val="32"/>
          <w:szCs w:val="32"/>
        </w:rPr>
        <w:t>s we grasp</w:t>
      </w:r>
      <w:r w:rsidR="00A0742D" w:rsidRPr="00A0742D">
        <w:rPr>
          <w:rFonts w:ascii="Gill Sans MT" w:hAnsi="Gill Sans MT"/>
          <w:sz w:val="32"/>
          <w:szCs w:val="32"/>
        </w:rPr>
        <w:t xml:space="preserve"> an ironic negation of received meanings, </w:t>
      </w:r>
      <w:r w:rsidR="00E4648B">
        <w:rPr>
          <w:rFonts w:ascii="Gill Sans MT" w:hAnsi="Gill Sans MT"/>
          <w:sz w:val="32"/>
          <w:szCs w:val="32"/>
        </w:rPr>
        <w:t xml:space="preserve">that </w:t>
      </w:r>
      <w:r w:rsidR="008774B1">
        <w:rPr>
          <w:rFonts w:ascii="Gill Sans MT" w:hAnsi="Gill Sans MT"/>
          <w:sz w:val="32"/>
          <w:szCs w:val="32"/>
        </w:rPr>
        <w:t xml:space="preserve">we </w:t>
      </w:r>
      <w:r w:rsidR="00A0742D" w:rsidRPr="00A0742D">
        <w:rPr>
          <w:rFonts w:ascii="Gill Sans MT" w:hAnsi="Gill Sans MT"/>
          <w:sz w:val="32"/>
          <w:szCs w:val="32"/>
        </w:rPr>
        <w:t xml:space="preserve">reform belonging </w:t>
      </w:r>
      <w:r w:rsidR="00DC51F5">
        <w:rPr>
          <w:rFonts w:ascii="Gill Sans MT" w:hAnsi="Gill Sans MT"/>
          <w:sz w:val="32"/>
          <w:szCs w:val="32"/>
        </w:rPr>
        <w:t>s</w:t>
      </w:r>
      <w:r w:rsidR="00F641CF">
        <w:rPr>
          <w:rFonts w:ascii="Gill Sans MT" w:hAnsi="Gill Sans MT"/>
          <w:sz w:val="32"/>
          <w:szCs w:val="32"/>
        </w:rPr>
        <w:t xml:space="preserve">o </w:t>
      </w:r>
      <w:r w:rsidR="00DC51F5">
        <w:rPr>
          <w:rFonts w:ascii="Gill Sans MT" w:hAnsi="Gill Sans MT"/>
          <w:sz w:val="32"/>
          <w:szCs w:val="32"/>
        </w:rPr>
        <w:t>as to</w:t>
      </w:r>
      <w:r w:rsidR="00A0742D" w:rsidRPr="00A0742D">
        <w:rPr>
          <w:rFonts w:ascii="Gill Sans MT" w:hAnsi="Gill Sans MT"/>
          <w:sz w:val="32"/>
          <w:szCs w:val="32"/>
        </w:rPr>
        <w:t xml:space="preserve"> find </w:t>
      </w:r>
      <w:r w:rsidR="00B1221F">
        <w:rPr>
          <w:rFonts w:ascii="Gill Sans MT" w:hAnsi="Gill Sans MT"/>
          <w:sz w:val="32"/>
          <w:szCs w:val="32"/>
        </w:rPr>
        <w:t>our</w:t>
      </w:r>
      <w:r w:rsidR="00A0742D" w:rsidRPr="00A0742D">
        <w:rPr>
          <w:rFonts w:ascii="Gill Sans MT" w:hAnsi="Gill Sans MT"/>
          <w:sz w:val="32"/>
          <w:szCs w:val="32"/>
        </w:rPr>
        <w:t xml:space="preserve"> place within ethical freedom and </w:t>
      </w:r>
      <w:r w:rsidR="00F641CF">
        <w:rPr>
          <w:rFonts w:ascii="Gill Sans MT" w:hAnsi="Gill Sans MT"/>
          <w:sz w:val="32"/>
          <w:szCs w:val="32"/>
        </w:rPr>
        <w:t xml:space="preserve">social </w:t>
      </w:r>
      <w:r w:rsidR="00A0742D" w:rsidRPr="00A0742D">
        <w:rPr>
          <w:rFonts w:ascii="Gill Sans MT" w:hAnsi="Gill Sans MT"/>
          <w:sz w:val="32"/>
          <w:szCs w:val="32"/>
        </w:rPr>
        <w:t>responsibility</w:t>
      </w:r>
      <w:r w:rsidR="00E4648B">
        <w:rPr>
          <w:rFonts w:ascii="Gill Sans MT" w:hAnsi="Gill Sans MT"/>
          <w:sz w:val="32"/>
          <w:szCs w:val="32"/>
        </w:rPr>
        <w:t xml:space="preserve">? </w:t>
      </w:r>
    </w:p>
    <w:p w14:paraId="374B2AEC" w14:textId="77777777" w:rsidR="00B1221F" w:rsidRDefault="00B1221F" w:rsidP="00CB5640">
      <w:pPr>
        <w:spacing w:line="480" w:lineRule="auto"/>
        <w:rPr>
          <w:rFonts w:ascii="Gill Sans MT" w:hAnsi="Gill Sans MT"/>
          <w:sz w:val="32"/>
          <w:szCs w:val="32"/>
        </w:rPr>
      </w:pPr>
    </w:p>
    <w:p w14:paraId="59BA7779" w14:textId="77777777" w:rsidR="00562878" w:rsidRDefault="00E4648B" w:rsidP="00CB5640">
      <w:pPr>
        <w:spacing w:line="480" w:lineRule="auto"/>
        <w:rPr>
          <w:rFonts w:ascii="Gill Sans MT" w:hAnsi="Gill Sans MT"/>
          <w:sz w:val="32"/>
          <w:szCs w:val="32"/>
        </w:rPr>
      </w:pPr>
      <w:r>
        <w:rPr>
          <w:rFonts w:ascii="Gill Sans MT" w:hAnsi="Gill Sans MT"/>
          <w:sz w:val="32"/>
          <w:szCs w:val="32"/>
        </w:rPr>
        <w:t>In this</w:t>
      </w:r>
      <w:r w:rsidR="00B0545C">
        <w:rPr>
          <w:rFonts w:ascii="Gill Sans MT" w:hAnsi="Gill Sans MT"/>
          <w:sz w:val="32"/>
          <w:szCs w:val="32"/>
        </w:rPr>
        <w:t xml:space="preserve"> stimulating and richly textured set of </w:t>
      </w:r>
      <w:r>
        <w:rPr>
          <w:rFonts w:ascii="Gill Sans MT" w:hAnsi="Gill Sans MT"/>
          <w:sz w:val="32"/>
          <w:szCs w:val="32"/>
        </w:rPr>
        <w:t>reflections,</w:t>
      </w:r>
      <w:r w:rsidR="00B0545C">
        <w:rPr>
          <w:rFonts w:ascii="Gill Sans MT" w:hAnsi="Gill Sans MT"/>
          <w:sz w:val="32"/>
          <w:szCs w:val="32"/>
        </w:rPr>
        <w:t xml:space="preserve"> </w:t>
      </w:r>
      <w:r>
        <w:rPr>
          <w:rFonts w:ascii="Gill Sans MT" w:hAnsi="Gill Sans MT"/>
          <w:sz w:val="32"/>
          <w:szCs w:val="32"/>
        </w:rPr>
        <w:t xml:space="preserve">we note the </w:t>
      </w:r>
      <w:r w:rsidR="00B0545C">
        <w:rPr>
          <w:rFonts w:ascii="Gill Sans MT" w:hAnsi="Gill Sans MT"/>
          <w:sz w:val="32"/>
          <w:szCs w:val="32"/>
        </w:rPr>
        <w:t xml:space="preserve">commitment to </w:t>
      </w:r>
      <w:r>
        <w:rPr>
          <w:rFonts w:ascii="Gill Sans MT" w:hAnsi="Gill Sans MT"/>
          <w:sz w:val="32"/>
          <w:szCs w:val="32"/>
        </w:rPr>
        <w:t xml:space="preserve">and wisdom that emerges from </w:t>
      </w:r>
      <w:r w:rsidR="00B0545C">
        <w:rPr>
          <w:rFonts w:ascii="Gill Sans MT" w:hAnsi="Gill Sans MT"/>
          <w:sz w:val="32"/>
          <w:szCs w:val="32"/>
        </w:rPr>
        <w:t>interdisciplinary reflection. The qualit</w:t>
      </w:r>
      <w:r>
        <w:rPr>
          <w:rFonts w:ascii="Gill Sans MT" w:hAnsi="Gill Sans MT"/>
          <w:sz w:val="32"/>
          <w:szCs w:val="32"/>
        </w:rPr>
        <w:t>y of theological reflection is</w:t>
      </w:r>
      <w:r w:rsidR="00B0545C">
        <w:rPr>
          <w:rFonts w:ascii="Gill Sans MT" w:hAnsi="Gill Sans MT"/>
          <w:sz w:val="32"/>
          <w:szCs w:val="32"/>
        </w:rPr>
        <w:t xml:space="preserve"> strong and integrated </w:t>
      </w:r>
      <w:r w:rsidR="000C2002">
        <w:rPr>
          <w:rFonts w:ascii="Gill Sans MT" w:hAnsi="Gill Sans MT"/>
          <w:sz w:val="32"/>
          <w:szCs w:val="32"/>
        </w:rPr>
        <w:t>as the essays address</w:t>
      </w:r>
      <w:r w:rsidR="00B0545C">
        <w:rPr>
          <w:rFonts w:ascii="Gill Sans MT" w:hAnsi="Gill Sans MT"/>
          <w:sz w:val="32"/>
          <w:szCs w:val="32"/>
        </w:rPr>
        <w:t xml:space="preserve"> many of the key questions around place, space and home. In </w:t>
      </w:r>
      <w:r w:rsidR="00CB5640">
        <w:rPr>
          <w:rFonts w:ascii="Gill Sans MT" w:hAnsi="Gill Sans MT"/>
          <w:sz w:val="32"/>
          <w:szCs w:val="32"/>
        </w:rPr>
        <w:t xml:space="preserve">particular, we should note the significance of </w:t>
      </w:r>
      <w:r w:rsidR="00CB5640" w:rsidRPr="00A0742D">
        <w:rPr>
          <w:rFonts w:ascii="Gill Sans MT" w:hAnsi="Gill Sans MT"/>
          <w:sz w:val="32"/>
          <w:szCs w:val="32"/>
        </w:rPr>
        <w:t>a</w:t>
      </w:r>
      <w:r w:rsidR="000C2002">
        <w:rPr>
          <w:rFonts w:ascii="Gill Sans MT" w:hAnsi="Gill Sans MT"/>
          <w:sz w:val="32"/>
          <w:szCs w:val="32"/>
        </w:rPr>
        <w:t xml:space="preserve"> change in the way home and place are socially constructed. There is an intentional </w:t>
      </w:r>
      <w:r w:rsidR="000C2002" w:rsidRPr="00A0742D">
        <w:rPr>
          <w:rFonts w:ascii="Gill Sans MT" w:hAnsi="Gill Sans MT"/>
          <w:sz w:val="32"/>
          <w:szCs w:val="32"/>
        </w:rPr>
        <w:t>movement</w:t>
      </w:r>
      <w:r w:rsidR="00B0545C" w:rsidRPr="00A0742D">
        <w:rPr>
          <w:rFonts w:ascii="Gill Sans MT" w:hAnsi="Gill Sans MT"/>
          <w:sz w:val="32"/>
          <w:szCs w:val="32"/>
        </w:rPr>
        <w:t xml:space="preserve"> </w:t>
      </w:r>
      <w:r w:rsidR="000C2002">
        <w:rPr>
          <w:rFonts w:ascii="Gill Sans MT" w:hAnsi="Gill Sans MT"/>
          <w:sz w:val="32"/>
          <w:szCs w:val="32"/>
        </w:rPr>
        <w:t xml:space="preserve">away from the </w:t>
      </w:r>
      <w:r w:rsidR="00CB5640">
        <w:rPr>
          <w:rFonts w:ascii="Gill Sans MT" w:hAnsi="Gill Sans MT"/>
          <w:sz w:val="32"/>
          <w:szCs w:val="32"/>
        </w:rPr>
        <w:t xml:space="preserve">culture of </w:t>
      </w:r>
      <w:r w:rsidR="00CB5640" w:rsidRPr="00A0742D">
        <w:rPr>
          <w:rFonts w:ascii="Gill Sans MT" w:hAnsi="Gill Sans MT"/>
          <w:sz w:val="32"/>
          <w:szCs w:val="32"/>
        </w:rPr>
        <w:lastRenderedPageBreak/>
        <w:t>individualism</w:t>
      </w:r>
      <w:r w:rsidR="000C2002">
        <w:rPr>
          <w:rFonts w:ascii="Gill Sans MT" w:hAnsi="Gill Sans MT"/>
          <w:sz w:val="32"/>
          <w:szCs w:val="32"/>
        </w:rPr>
        <w:t xml:space="preserve">, materialism, </w:t>
      </w:r>
      <w:r w:rsidR="00CB5640">
        <w:rPr>
          <w:rFonts w:ascii="Gill Sans MT" w:hAnsi="Gill Sans MT"/>
          <w:sz w:val="32"/>
          <w:szCs w:val="32"/>
        </w:rPr>
        <w:t>subjectivity</w:t>
      </w:r>
      <w:r w:rsidR="00DC51F5">
        <w:rPr>
          <w:rFonts w:ascii="Gill Sans MT" w:hAnsi="Gill Sans MT"/>
          <w:sz w:val="32"/>
          <w:szCs w:val="32"/>
        </w:rPr>
        <w:t xml:space="preserve"> and a kind of pleasure-</w:t>
      </w:r>
      <w:r w:rsidR="00B0545C" w:rsidRPr="00A0742D">
        <w:rPr>
          <w:rFonts w:ascii="Gill Sans MT" w:hAnsi="Gill Sans MT"/>
          <w:sz w:val="32"/>
          <w:szCs w:val="32"/>
        </w:rPr>
        <w:t xml:space="preserve">seeking </w:t>
      </w:r>
      <w:r w:rsidR="00CB5640" w:rsidRPr="00A0742D">
        <w:rPr>
          <w:rFonts w:ascii="Gill Sans MT" w:hAnsi="Gill Sans MT"/>
          <w:sz w:val="32"/>
          <w:szCs w:val="32"/>
        </w:rPr>
        <w:t>consumerism</w:t>
      </w:r>
      <w:r w:rsidR="000C2002">
        <w:rPr>
          <w:rFonts w:ascii="Gill Sans MT" w:hAnsi="Gill Sans MT"/>
          <w:sz w:val="32"/>
          <w:szCs w:val="32"/>
        </w:rPr>
        <w:t xml:space="preserve"> that dominate</w:t>
      </w:r>
      <w:r w:rsidR="00DC51F5">
        <w:rPr>
          <w:rFonts w:ascii="Gill Sans MT" w:hAnsi="Gill Sans MT"/>
          <w:sz w:val="32"/>
          <w:szCs w:val="32"/>
        </w:rPr>
        <w:t>s</w:t>
      </w:r>
      <w:r w:rsidR="000C2002">
        <w:rPr>
          <w:rFonts w:ascii="Gill Sans MT" w:hAnsi="Gill Sans MT"/>
          <w:sz w:val="32"/>
          <w:szCs w:val="32"/>
        </w:rPr>
        <w:t xml:space="preserve"> postmodern notions of place and home</w:t>
      </w:r>
      <w:r w:rsidR="00CB5640" w:rsidRPr="00A0742D">
        <w:rPr>
          <w:rFonts w:ascii="Gill Sans MT" w:hAnsi="Gill Sans MT"/>
          <w:sz w:val="32"/>
          <w:szCs w:val="32"/>
        </w:rPr>
        <w:t>.</w:t>
      </w:r>
      <w:r w:rsidR="00B0545C" w:rsidRPr="00A0742D">
        <w:rPr>
          <w:rFonts w:ascii="Gill Sans MT" w:hAnsi="Gill Sans MT"/>
          <w:sz w:val="32"/>
          <w:szCs w:val="32"/>
        </w:rPr>
        <w:t xml:space="preserve"> </w:t>
      </w:r>
      <w:r w:rsidR="00CB5640">
        <w:rPr>
          <w:rFonts w:ascii="Gill Sans MT" w:hAnsi="Gill Sans MT"/>
          <w:sz w:val="32"/>
          <w:szCs w:val="32"/>
        </w:rPr>
        <w:t xml:space="preserve"> </w:t>
      </w:r>
      <w:r w:rsidR="000C2002">
        <w:rPr>
          <w:rFonts w:ascii="Gill Sans MT" w:hAnsi="Gill Sans MT"/>
          <w:sz w:val="32"/>
          <w:szCs w:val="32"/>
        </w:rPr>
        <w:t>In this discourse a moral dimension</w:t>
      </w:r>
      <w:r w:rsidR="00CB5640">
        <w:rPr>
          <w:rFonts w:ascii="Gill Sans MT" w:hAnsi="Gill Sans MT"/>
          <w:sz w:val="32"/>
          <w:szCs w:val="32"/>
        </w:rPr>
        <w:t xml:space="preserve"> asks us to consider</w:t>
      </w:r>
      <w:r w:rsidR="00B1221F">
        <w:rPr>
          <w:rFonts w:ascii="Gill Sans MT" w:hAnsi="Gill Sans MT"/>
          <w:sz w:val="32"/>
          <w:szCs w:val="32"/>
        </w:rPr>
        <w:t>,</w:t>
      </w:r>
      <w:r w:rsidR="00CB5640">
        <w:rPr>
          <w:rFonts w:ascii="Gill Sans MT" w:hAnsi="Gill Sans MT"/>
          <w:sz w:val="32"/>
          <w:szCs w:val="32"/>
        </w:rPr>
        <w:t xml:space="preserve"> </w:t>
      </w:r>
      <w:r w:rsidR="00B1221F">
        <w:rPr>
          <w:rFonts w:ascii="Gill Sans MT" w:hAnsi="Gill Sans MT"/>
          <w:sz w:val="32"/>
          <w:szCs w:val="32"/>
        </w:rPr>
        <w:t xml:space="preserve">not only </w:t>
      </w:r>
      <w:r w:rsidR="00CB5640">
        <w:rPr>
          <w:rFonts w:ascii="Gill Sans MT" w:hAnsi="Gill Sans MT"/>
          <w:sz w:val="32"/>
          <w:szCs w:val="32"/>
        </w:rPr>
        <w:t xml:space="preserve">a reformation of </w:t>
      </w:r>
      <w:r w:rsidR="000C2002" w:rsidRPr="00A0742D">
        <w:rPr>
          <w:rFonts w:ascii="Gill Sans MT" w:hAnsi="Gill Sans MT"/>
          <w:sz w:val="32"/>
          <w:szCs w:val="32"/>
        </w:rPr>
        <w:t>belonging</w:t>
      </w:r>
      <w:r w:rsidR="00B1221F">
        <w:rPr>
          <w:rFonts w:ascii="Gill Sans MT" w:hAnsi="Gill Sans MT"/>
          <w:sz w:val="32"/>
          <w:szCs w:val="32"/>
        </w:rPr>
        <w:t>, but also whether</w:t>
      </w:r>
      <w:r w:rsidR="00CB5640">
        <w:rPr>
          <w:rFonts w:ascii="Gill Sans MT" w:hAnsi="Gill Sans MT"/>
          <w:sz w:val="32"/>
          <w:szCs w:val="32"/>
        </w:rPr>
        <w:t xml:space="preserve"> </w:t>
      </w:r>
      <w:r w:rsidR="00B1221F">
        <w:rPr>
          <w:rFonts w:ascii="Gill Sans MT" w:hAnsi="Gill Sans MT"/>
          <w:sz w:val="32"/>
          <w:szCs w:val="32"/>
        </w:rPr>
        <w:t>w</w:t>
      </w:r>
      <w:r w:rsidR="00CB5640" w:rsidRPr="00CB5640">
        <w:rPr>
          <w:rFonts w:ascii="Gill Sans MT" w:hAnsi="Gill Sans MT"/>
          <w:sz w:val="32"/>
          <w:szCs w:val="32"/>
        </w:rPr>
        <w:t xml:space="preserve">e might relate </w:t>
      </w:r>
      <w:r w:rsidR="00CB5640">
        <w:rPr>
          <w:rFonts w:ascii="Gill Sans MT" w:hAnsi="Gill Sans MT"/>
          <w:sz w:val="32"/>
          <w:szCs w:val="32"/>
        </w:rPr>
        <w:t xml:space="preserve">our </w:t>
      </w:r>
      <w:r w:rsidR="000C2002">
        <w:rPr>
          <w:rFonts w:ascii="Gill Sans MT" w:hAnsi="Gill Sans MT"/>
          <w:sz w:val="32"/>
          <w:szCs w:val="32"/>
        </w:rPr>
        <w:t>social constructions of home</w:t>
      </w:r>
      <w:r w:rsidR="00CB5640">
        <w:rPr>
          <w:rFonts w:ascii="Gill Sans MT" w:hAnsi="Gill Sans MT"/>
          <w:sz w:val="32"/>
          <w:szCs w:val="32"/>
        </w:rPr>
        <w:t xml:space="preserve"> to notions of stability and sustainability.  </w:t>
      </w:r>
      <w:r w:rsidR="00CB5640" w:rsidRPr="00CB5640">
        <w:rPr>
          <w:rFonts w:ascii="Gill Sans MT" w:hAnsi="Gill Sans MT"/>
          <w:sz w:val="32"/>
          <w:szCs w:val="32"/>
        </w:rPr>
        <w:t>Thompson</w:t>
      </w:r>
      <w:r w:rsidR="00345603">
        <w:rPr>
          <w:rFonts w:ascii="Gill Sans MT" w:hAnsi="Gill Sans MT"/>
          <w:sz w:val="32"/>
          <w:szCs w:val="32"/>
        </w:rPr>
        <w:t xml:space="preserve"> (pp</w:t>
      </w:r>
      <w:r w:rsidR="00B1221F">
        <w:rPr>
          <w:rFonts w:ascii="Gill Sans MT" w:hAnsi="Gill Sans MT"/>
          <w:sz w:val="32"/>
          <w:szCs w:val="32"/>
        </w:rPr>
        <w:t xml:space="preserve">. </w:t>
      </w:r>
      <w:r w:rsidR="00345603">
        <w:rPr>
          <w:rFonts w:ascii="Gill Sans MT" w:hAnsi="Gill Sans MT"/>
          <w:sz w:val="32"/>
          <w:szCs w:val="32"/>
        </w:rPr>
        <w:t>51-63)</w:t>
      </w:r>
      <w:r w:rsidR="00CB5640" w:rsidRPr="00CB5640">
        <w:rPr>
          <w:rFonts w:ascii="Gill Sans MT" w:hAnsi="Gill Sans MT"/>
          <w:sz w:val="32"/>
          <w:szCs w:val="32"/>
        </w:rPr>
        <w:t xml:space="preserve"> explores scenarios of change – including human migration and traumatic economic change. </w:t>
      </w:r>
      <w:r w:rsidR="00B1221F" w:rsidRPr="002471DB">
        <w:rPr>
          <w:rFonts w:ascii="Gill Sans MT" w:hAnsi="Gill Sans MT"/>
          <w:i/>
          <w:sz w:val="32"/>
          <w:szCs w:val="32"/>
        </w:rPr>
        <w:t>Genius l</w:t>
      </w:r>
      <w:r w:rsidR="00345603" w:rsidRPr="002471DB">
        <w:rPr>
          <w:rFonts w:ascii="Gill Sans MT" w:hAnsi="Gill Sans MT"/>
          <w:i/>
          <w:sz w:val="32"/>
          <w:szCs w:val="32"/>
        </w:rPr>
        <w:t>oci</w:t>
      </w:r>
      <w:r w:rsidR="00345603" w:rsidRPr="00345603">
        <w:rPr>
          <w:rFonts w:ascii="Gill Sans MT" w:hAnsi="Gill Sans MT"/>
          <w:sz w:val="32"/>
          <w:szCs w:val="32"/>
        </w:rPr>
        <w:t xml:space="preserve"> becomes something relational rather than something constant or absolute</w:t>
      </w:r>
      <w:r w:rsidR="00345603">
        <w:rPr>
          <w:rFonts w:ascii="Gill Sans MT" w:hAnsi="Gill Sans MT"/>
          <w:sz w:val="32"/>
          <w:szCs w:val="32"/>
        </w:rPr>
        <w:t xml:space="preserve">. </w:t>
      </w:r>
      <w:r w:rsidR="00CB5640" w:rsidRPr="00CB5640">
        <w:rPr>
          <w:rFonts w:ascii="Gill Sans MT" w:hAnsi="Gill Sans MT"/>
          <w:sz w:val="32"/>
          <w:szCs w:val="32"/>
        </w:rPr>
        <w:t xml:space="preserve">We </w:t>
      </w:r>
      <w:r w:rsidR="000C2002">
        <w:rPr>
          <w:rFonts w:ascii="Gill Sans MT" w:hAnsi="Gill Sans MT"/>
          <w:sz w:val="32"/>
          <w:szCs w:val="32"/>
        </w:rPr>
        <w:t>should face the consequences of</w:t>
      </w:r>
      <w:r w:rsidR="00CB5640" w:rsidRPr="00CB5640">
        <w:rPr>
          <w:rFonts w:ascii="Gill Sans MT" w:hAnsi="Gill Sans MT"/>
          <w:sz w:val="32"/>
          <w:szCs w:val="32"/>
        </w:rPr>
        <w:t xml:space="preserve"> development and modernisation</w:t>
      </w:r>
      <w:r w:rsidR="000C2002">
        <w:rPr>
          <w:rFonts w:ascii="Gill Sans MT" w:hAnsi="Gill Sans MT"/>
          <w:sz w:val="32"/>
          <w:szCs w:val="32"/>
        </w:rPr>
        <w:t xml:space="preserve"> and their effects on our potential for human flourishing</w:t>
      </w:r>
      <w:r w:rsidR="00CB5640" w:rsidRPr="00CB5640">
        <w:rPr>
          <w:rFonts w:ascii="Gill Sans MT" w:hAnsi="Gill Sans MT"/>
          <w:sz w:val="32"/>
          <w:szCs w:val="32"/>
        </w:rPr>
        <w:t xml:space="preserve">. </w:t>
      </w:r>
      <w:r w:rsidR="000C2002">
        <w:rPr>
          <w:rFonts w:ascii="Gill Sans MT" w:hAnsi="Gill Sans MT"/>
          <w:sz w:val="32"/>
          <w:szCs w:val="32"/>
        </w:rPr>
        <w:t xml:space="preserve">This may be politically radical as we are challenged to consider </w:t>
      </w:r>
      <w:r w:rsidR="00B1221F">
        <w:rPr>
          <w:rFonts w:ascii="Gill Sans MT" w:hAnsi="Gill Sans MT"/>
          <w:sz w:val="32"/>
          <w:szCs w:val="32"/>
        </w:rPr>
        <w:t>whether,</w:t>
      </w:r>
      <w:r w:rsidR="00345603">
        <w:rPr>
          <w:rFonts w:ascii="Gill Sans MT" w:hAnsi="Gill Sans MT"/>
          <w:sz w:val="32"/>
          <w:szCs w:val="32"/>
        </w:rPr>
        <w:t xml:space="preserve"> in order to sustain </w:t>
      </w:r>
      <w:r w:rsidR="000C2002">
        <w:rPr>
          <w:rFonts w:ascii="Gill Sans MT" w:hAnsi="Gill Sans MT"/>
          <w:sz w:val="32"/>
          <w:szCs w:val="32"/>
        </w:rPr>
        <w:t>such</w:t>
      </w:r>
      <w:r w:rsidR="00345603">
        <w:rPr>
          <w:rFonts w:ascii="Gill Sans MT" w:hAnsi="Gill Sans MT"/>
          <w:sz w:val="32"/>
          <w:szCs w:val="32"/>
        </w:rPr>
        <w:t xml:space="preserve"> flourishing</w:t>
      </w:r>
      <w:r w:rsidR="00B1221F">
        <w:rPr>
          <w:rFonts w:ascii="Gill Sans MT" w:hAnsi="Gill Sans MT"/>
          <w:sz w:val="32"/>
          <w:szCs w:val="32"/>
        </w:rPr>
        <w:t>,</w:t>
      </w:r>
      <w:r w:rsidR="00345603">
        <w:rPr>
          <w:rFonts w:ascii="Gill Sans MT" w:hAnsi="Gill Sans MT"/>
          <w:sz w:val="32"/>
          <w:szCs w:val="32"/>
        </w:rPr>
        <w:t xml:space="preserve"> we need </w:t>
      </w:r>
      <w:r w:rsidR="00B1221F">
        <w:rPr>
          <w:rFonts w:ascii="Gill Sans MT" w:hAnsi="Gill Sans MT"/>
          <w:sz w:val="32"/>
          <w:szCs w:val="32"/>
        </w:rPr>
        <w:t xml:space="preserve">to </w:t>
      </w:r>
      <w:r w:rsidR="000C2002">
        <w:rPr>
          <w:rFonts w:ascii="Gill Sans MT" w:hAnsi="Gill Sans MT"/>
          <w:sz w:val="32"/>
          <w:szCs w:val="32"/>
        </w:rPr>
        <w:t xml:space="preserve">define boundaries and possibly </w:t>
      </w:r>
      <w:r w:rsidR="00345603">
        <w:rPr>
          <w:rFonts w:ascii="Gill Sans MT" w:hAnsi="Gill Sans MT"/>
          <w:sz w:val="32"/>
          <w:szCs w:val="32"/>
        </w:rPr>
        <w:t>to nurture hospitality in place and space</w:t>
      </w:r>
      <w:r w:rsidR="00B1221F">
        <w:rPr>
          <w:rFonts w:ascii="Gill Sans MT" w:hAnsi="Gill Sans MT"/>
          <w:sz w:val="32"/>
          <w:szCs w:val="32"/>
        </w:rPr>
        <w:t>,</w:t>
      </w:r>
      <w:r w:rsidR="00345603">
        <w:rPr>
          <w:rFonts w:ascii="Gill Sans MT" w:hAnsi="Gill Sans MT"/>
          <w:sz w:val="32"/>
          <w:szCs w:val="32"/>
        </w:rPr>
        <w:t xml:space="preserve"> especially to the refugee or asylum seeker. Fixity, absolutism and preservation within this approach to home </w:t>
      </w:r>
      <w:r w:rsidR="000C2002">
        <w:rPr>
          <w:rFonts w:ascii="Gill Sans MT" w:hAnsi="Gill Sans MT"/>
          <w:sz w:val="32"/>
          <w:szCs w:val="32"/>
        </w:rPr>
        <w:t xml:space="preserve">need to be challenged in the </w:t>
      </w:r>
      <w:r w:rsidR="009F3D74">
        <w:rPr>
          <w:rFonts w:ascii="Gill Sans MT" w:hAnsi="Gill Sans MT"/>
          <w:sz w:val="32"/>
          <w:szCs w:val="32"/>
        </w:rPr>
        <w:t>way we see, narrate and respond. A</w:t>
      </w:r>
      <w:r w:rsidR="00345603">
        <w:rPr>
          <w:rFonts w:ascii="Gill Sans MT" w:hAnsi="Gill Sans MT"/>
          <w:sz w:val="32"/>
          <w:szCs w:val="32"/>
        </w:rPr>
        <w:t>n essential ingredient of the spirit of a place</w:t>
      </w:r>
      <w:r w:rsidR="009F3D74">
        <w:rPr>
          <w:rFonts w:ascii="Gill Sans MT" w:hAnsi="Gill Sans MT"/>
          <w:sz w:val="32"/>
          <w:szCs w:val="32"/>
        </w:rPr>
        <w:t xml:space="preserve"> seeks to refine and challenge accepted definition of</w:t>
      </w:r>
      <w:r w:rsidR="00345603">
        <w:rPr>
          <w:rFonts w:ascii="Gill Sans MT" w:hAnsi="Gill Sans MT"/>
          <w:sz w:val="32"/>
          <w:szCs w:val="32"/>
        </w:rPr>
        <w:t xml:space="preserve"> place </w:t>
      </w:r>
      <w:r w:rsidR="009F3D74">
        <w:rPr>
          <w:rFonts w:ascii="Gill Sans MT" w:hAnsi="Gill Sans MT"/>
          <w:sz w:val="32"/>
          <w:szCs w:val="32"/>
        </w:rPr>
        <w:t>as</w:t>
      </w:r>
      <w:r w:rsidR="00345603">
        <w:rPr>
          <w:rFonts w:ascii="Gill Sans MT" w:hAnsi="Gill Sans MT"/>
          <w:sz w:val="32"/>
          <w:szCs w:val="32"/>
        </w:rPr>
        <w:t xml:space="preserve"> beautiful, protected, undisturbed or boundaried</w:t>
      </w:r>
      <w:r w:rsidR="009F3D74">
        <w:rPr>
          <w:rFonts w:ascii="Gill Sans MT" w:hAnsi="Gill Sans MT"/>
          <w:sz w:val="32"/>
          <w:szCs w:val="32"/>
        </w:rPr>
        <w:t>.</w:t>
      </w:r>
      <w:r w:rsidR="00345603">
        <w:rPr>
          <w:rFonts w:ascii="Gill Sans MT" w:hAnsi="Gill Sans MT"/>
          <w:sz w:val="32"/>
          <w:szCs w:val="32"/>
        </w:rPr>
        <w:t xml:space="preserve"> </w:t>
      </w:r>
      <w:r w:rsidR="003C5C7C">
        <w:rPr>
          <w:rFonts w:ascii="Gill Sans MT" w:hAnsi="Gill Sans MT"/>
          <w:sz w:val="32"/>
          <w:szCs w:val="32"/>
        </w:rPr>
        <w:t xml:space="preserve">A number of writers indicate the necessity for any historical </w:t>
      </w:r>
      <w:r w:rsidR="003C5C7C">
        <w:rPr>
          <w:rFonts w:ascii="Gill Sans MT" w:hAnsi="Gill Sans MT"/>
          <w:sz w:val="32"/>
          <w:szCs w:val="32"/>
        </w:rPr>
        <w:lastRenderedPageBreak/>
        <w:t>perspective to learn the lessons of what happens to</w:t>
      </w:r>
      <w:r w:rsidR="00345603">
        <w:rPr>
          <w:rFonts w:ascii="Gill Sans MT" w:hAnsi="Gill Sans MT"/>
          <w:sz w:val="32"/>
          <w:szCs w:val="32"/>
        </w:rPr>
        <w:t xml:space="preserve"> marginalised and dispossessed</w:t>
      </w:r>
      <w:r w:rsidR="003C5C7C">
        <w:rPr>
          <w:rFonts w:ascii="Gill Sans MT" w:hAnsi="Gill Sans MT"/>
          <w:sz w:val="32"/>
          <w:szCs w:val="32"/>
        </w:rPr>
        <w:t xml:space="preserve"> </w:t>
      </w:r>
      <w:r w:rsidR="00562878">
        <w:rPr>
          <w:rFonts w:ascii="Gill Sans MT" w:hAnsi="Gill Sans MT"/>
          <w:sz w:val="32"/>
          <w:szCs w:val="32"/>
        </w:rPr>
        <w:t xml:space="preserve">people </w:t>
      </w:r>
      <w:r w:rsidR="003C5C7C">
        <w:rPr>
          <w:rFonts w:ascii="Gill Sans MT" w:hAnsi="Gill Sans MT"/>
          <w:sz w:val="32"/>
          <w:szCs w:val="32"/>
        </w:rPr>
        <w:t>when home is protected defended or isolated</w:t>
      </w:r>
      <w:r w:rsidR="00345603">
        <w:rPr>
          <w:rFonts w:ascii="Gill Sans MT" w:hAnsi="Gill Sans MT"/>
          <w:sz w:val="32"/>
          <w:szCs w:val="32"/>
        </w:rPr>
        <w:t xml:space="preserve">. </w:t>
      </w:r>
      <w:r w:rsidR="00CB5640" w:rsidRPr="00CB5640">
        <w:rPr>
          <w:rFonts w:ascii="Gill Sans MT" w:hAnsi="Gill Sans MT"/>
          <w:sz w:val="32"/>
          <w:szCs w:val="32"/>
        </w:rPr>
        <w:t xml:space="preserve"> </w:t>
      </w:r>
      <w:r w:rsidR="009F3D74">
        <w:rPr>
          <w:rFonts w:ascii="Gill Sans MT" w:hAnsi="Gill Sans MT"/>
          <w:sz w:val="32"/>
          <w:szCs w:val="32"/>
        </w:rPr>
        <w:t xml:space="preserve">The place of Christian </w:t>
      </w:r>
      <w:r w:rsidR="00562878">
        <w:rPr>
          <w:rFonts w:ascii="Gill Sans MT" w:hAnsi="Gill Sans MT"/>
          <w:sz w:val="32"/>
          <w:szCs w:val="32"/>
        </w:rPr>
        <w:t>e</w:t>
      </w:r>
      <w:r w:rsidR="009F3D74">
        <w:rPr>
          <w:rFonts w:ascii="Gill Sans MT" w:hAnsi="Gill Sans MT"/>
          <w:sz w:val="32"/>
          <w:szCs w:val="32"/>
        </w:rPr>
        <w:t xml:space="preserve">thics is to offer us a framework of values and thinking that empowers us </w:t>
      </w:r>
      <w:r w:rsidR="00CB5640" w:rsidRPr="00CB5640">
        <w:rPr>
          <w:rFonts w:ascii="Gill Sans MT" w:hAnsi="Gill Sans MT"/>
          <w:sz w:val="32"/>
          <w:szCs w:val="32"/>
        </w:rPr>
        <w:t>t</w:t>
      </w:r>
      <w:r w:rsidR="003C5C7C">
        <w:rPr>
          <w:rFonts w:ascii="Gill Sans MT" w:hAnsi="Gill Sans MT"/>
          <w:sz w:val="32"/>
          <w:szCs w:val="32"/>
        </w:rPr>
        <w:t xml:space="preserve">o look at and define the </w:t>
      </w:r>
      <w:r w:rsidR="00CB5640" w:rsidRPr="00CB5640">
        <w:rPr>
          <w:rFonts w:ascii="Gill Sans MT" w:hAnsi="Gill Sans MT"/>
          <w:sz w:val="32"/>
          <w:szCs w:val="32"/>
        </w:rPr>
        <w:t>distinctive character</w:t>
      </w:r>
      <w:r w:rsidR="003C5C7C">
        <w:rPr>
          <w:rFonts w:ascii="Gill Sans MT" w:hAnsi="Gill Sans MT"/>
          <w:sz w:val="32"/>
          <w:szCs w:val="32"/>
        </w:rPr>
        <w:t xml:space="preserve"> of home and what values we choose for it to communicate</w:t>
      </w:r>
      <w:r w:rsidR="00CB5640" w:rsidRPr="00CB5640">
        <w:rPr>
          <w:rFonts w:ascii="Gill Sans MT" w:hAnsi="Gill Sans MT"/>
          <w:sz w:val="32"/>
          <w:szCs w:val="32"/>
        </w:rPr>
        <w:t>.</w:t>
      </w:r>
    </w:p>
    <w:p w14:paraId="618651B2" w14:textId="77777777" w:rsidR="003C5C7C" w:rsidRDefault="003C5C7C" w:rsidP="00CB5640">
      <w:pPr>
        <w:spacing w:line="480" w:lineRule="auto"/>
        <w:rPr>
          <w:rFonts w:ascii="Gill Sans MT" w:hAnsi="Gill Sans MT"/>
          <w:sz w:val="32"/>
          <w:szCs w:val="32"/>
        </w:rPr>
      </w:pPr>
      <w:r>
        <w:rPr>
          <w:rFonts w:ascii="Gill Sans MT" w:hAnsi="Gill Sans MT"/>
          <w:sz w:val="32"/>
          <w:szCs w:val="32"/>
        </w:rPr>
        <w:t xml:space="preserve"> </w:t>
      </w:r>
    </w:p>
    <w:p w14:paraId="78F8F35A" w14:textId="77777777" w:rsidR="00CB5640" w:rsidRDefault="003C5C7C" w:rsidP="00CB5640">
      <w:pPr>
        <w:spacing w:line="480" w:lineRule="auto"/>
        <w:rPr>
          <w:rFonts w:ascii="Gill Sans MT" w:hAnsi="Gill Sans MT"/>
          <w:sz w:val="32"/>
          <w:szCs w:val="32"/>
        </w:rPr>
      </w:pPr>
      <w:r>
        <w:rPr>
          <w:rFonts w:ascii="Gill Sans MT" w:hAnsi="Gill Sans MT"/>
          <w:sz w:val="32"/>
          <w:szCs w:val="32"/>
        </w:rPr>
        <w:t xml:space="preserve">Within this </w:t>
      </w:r>
      <w:r w:rsidR="009F3D74">
        <w:rPr>
          <w:rFonts w:ascii="Gill Sans MT" w:hAnsi="Gill Sans MT"/>
          <w:sz w:val="32"/>
          <w:szCs w:val="32"/>
        </w:rPr>
        <w:t xml:space="preserve">shifting and countercultural </w:t>
      </w:r>
      <w:r>
        <w:rPr>
          <w:rFonts w:ascii="Gill Sans MT" w:hAnsi="Gill Sans MT"/>
          <w:sz w:val="32"/>
          <w:szCs w:val="32"/>
        </w:rPr>
        <w:t xml:space="preserve">understanding of ‘home’ we might ask whether </w:t>
      </w:r>
      <w:r w:rsidRPr="003C5C7C">
        <w:rPr>
          <w:rFonts w:ascii="Gill Sans MT" w:hAnsi="Gill Sans MT"/>
          <w:sz w:val="32"/>
          <w:szCs w:val="32"/>
        </w:rPr>
        <w:t xml:space="preserve">human migration </w:t>
      </w:r>
      <w:r>
        <w:rPr>
          <w:rFonts w:ascii="Gill Sans MT" w:hAnsi="Gill Sans MT"/>
          <w:sz w:val="32"/>
          <w:szCs w:val="32"/>
        </w:rPr>
        <w:t xml:space="preserve">is </w:t>
      </w:r>
      <w:r w:rsidRPr="003C5C7C">
        <w:rPr>
          <w:rFonts w:ascii="Gill Sans MT" w:hAnsi="Gill Sans MT"/>
          <w:sz w:val="32"/>
          <w:szCs w:val="32"/>
        </w:rPr>
        <w:t xml:space="preserve">a threat to the notion that </w:t>
      </w:r>
      <w:r>
        <w:rPr>
          <w:rFonts w:ascii="Gill Sans MT" w:hAnsi="Gill Sans MT"/>
          <w:sz w:val="32"/>
          <w:szCs w:val="32"/>
        </w:rPr>
        <w:t xml:space="preserve">the </w:t>
      </w:r>
      <w:r w:rsidRPr="003C5C7C">
        <w:rPr>
          <w:rFonts w:ascii="Gill Sans MT" w:hAnsi="Gill Sans MT"/>
          <w:sz w:val="32"/>
          <w:szCs w:val="32"/>
        </w:rPr>
        <w:t xml:space="preserve">spirit </w:t>
      </w:r>
      <w:r>
        <w:rPr>
          <w:rFonts w:ascii="Gill Sans MT" w:hAnsi="Gill Sans MT"/>
          <w:sz w:val="32"/>
          <w:szCs w:val="32"/>
        </w:rPr>
        <w:t xml:space="preserve">and security </w:t>
      </w:r>
      <w:r w:rsidRPr="003C5C7C">
        <w:rPr>
          <w:rFonts w:ascii="Gill Sans MT" w:hAnsi="Gill Sans MT"/>
          <w:sz w:val="32"/>
          <w:szCs w:val="32"/>
        </w:rPr>
        <w:t>of a place</w:t>
      </w:r>
      <w:r w:rsidR="006C5E43">
        <w:rPr>
          <w:rFonts w:ascii="Gill Sans MT" w:hAnsi="Gill Sans MT"/>
          <w:sz w:val="32"/>
          <w:szCs w:val="32"/>
        </w:rPr>
        <w:t xml:space="preserve"> is portable. What happens when</w:t>
      </w:r>
      <w:r w:rsidRPr="003C5C7C">
        <w:rPr>
          <w:rFonts w:ascii="Gill Sans MT" w:hAnsi="Gill Sans MT"/>
          <w:sz w:val="32"/>
          <w:szCs w:val="32"/>
        </w:rPr>
        <w:t xml:space="preserve"> cultures meet and find themselves in conflict with each other? How far do we protect our own space by demonising or excluding those who do not share our own sense of space?</w:t>
      </w:r>
      <w:r w:rsidR="006C5E43">
        <w:rPr>
          <w:rFonts w:ascii="Gill Sans MT" w:hAnsi="Gill Sans MT"/>
          <w:sz w:val="32"/>
          <w:szCs w:val="32"/>
        </w:rPr>
        <w:t xml:space="preserve"> </w:t>
      </w:r>
      <w:r w:rsidRPr="003C5C7C">
        <w:rPr>
          <w:rFonts w:ascii="Gill Sans MT" w:hAnsi="Gill Sans MT"/>
          <w:sz w:val="32"/>
          <w:szCs w:val="32"/>
        </w:rPr>
        <w:t xml:space="preserve">The politics of cultural supremacy remains a challenge across Europe and </w:t>
      </w:r>
      <w:r w:rsidR="00562878">
        <w:rPr>
          <w:rFonts w:ascii="Gill Sans MT" w:hAnsi="Gill Sans MT"/>
          <w:sz w:val="32"/>
          <w:szCs w:val="32"/>
        </w:rPr>
        <w:t xml:space="preserve">is </w:t>
      </w:r>
      <w:r w:rsidRPr="003C5C7C">
        <w:rPr>
          <w:rFonts w:ascii="Gill Sans MT" w:hAnsi="Gill Sans MT"/>
          <w:sz w:val="32"/>
          <w:szCs w:val="32"/>
        </w:rPr>
        <w:t>highlighted in many of our political discourses post the English</w:t>
      </w:r>
      <w:r w:rsidR="00562878">
        <w:rPr>
          <w:rFonts w:ascii="Gill Sans MT" w:hAnsi="Gill Sans MT"/>
          <w:sz w:val="32"/>
          <w:szCs w:val="32"/>
        </w:rPr>
        <w:t xml:space="preserve"> (and Welsh)</w:t>
      </w:r>
      <w:r w:rsidRPr="003C5C7C">
        <w:rPr>
          <w:rFonts w:ascii="Gill Sans MT" w:hAnsi="Gill Sans MT"/>
          <w:sz w:val="32"/>
          <w:szCs w:val="32"/>
        </w:rPr>
        <w:t xml:space="preserve"> Brexit vote. It remains to be seen whether we can establish an identity and sense of being </w:t>
      </w:r>
      <w:r>
        <w:rPr>
          <w:rFonts w:ascii="Gill Sans MT" w:hAnsi="Gill Sans MT"/>
          <w:sz w:val="32"/>
          <w:szCs w:val="32"/>
        </w:rPr>
        <w:t xml:space="preserve">‘at home’ </w:t>
      </w:r>
      <w:r w:rsidRPr="003C5C7C">
        <w:rPr>
          <w:rFonts w:ascii="Gill Sans MT" w:hAnsi="Gill Sans MT"/>
          <w:sz w:val="32"/>
          <w:szCs w:val="32"/>
        </w:rPr>
        <w:t>within our more open, mobile and diverse society</w:t>
      </w:r>
      <w:r>
        <w:rPr>
          <w:rFonts w:ascii="Gill Sans MT" w:hAnsi="Gill Sans MT"/>
          <w:sz w:val="32"/>
          <w:szCs w:val="32"/>
        </w:rPr>
        <w:t>.</w:t>
      </w:r>
    </w:p>
    <w:p w14:paraId="019CADCC" w14:textId="77777777" w:rsidR="00562878" w:rsidRDefault="00562878" w:rsidP="00CB5640">
      <w:pPr>
        <w:spacing w:line="480" w:lineRule="auto"/>
        <w:rPr>
          <w:rFonts w:ascii="Gill Sans MT" w:hAnsi="Gill Sans MT"/>
          <w:sz w:val="32"/>
          <w:szCs w:val="32"/>
        </w:rPr>
      </w:pPr>
    </w:p>
    <w:p w14:paraId="72C42660" w14:textId="77777777" w:rsidR="0075130E" w:rsidRDefault="006C5E43" w:rsidP="00D57FC8">
      <w:pPr>
        <w:spacing w:line="480" w:lineRule="auto"/>
        <w:rPr>
          <w:rFonts w:ascii="Gill Sans MT" w:hAnsi="Gill Sans MT"/>
          <w:sz w:val="32"/>
          <w:szCs w:val="32"/>
        </w:rPr>
      </w:pPr>
      <w:r>
        <w:rPr>
          <w:rFonts w:ascii="Gill Sans MT" w:hAnsi="Gill Sans MT"/>
          <w:sz w:val="32"/>
          <w:szCs w:val="32"/>
        </w:rPr>
        <w:t>Within a spiritual and theological framework</w:t>
      </w:r>
      <w:r w:rsidR="00562878">
        <w:rPr>
          <w:rFonts w:ascii="Gill Sans MT" w:hAnsi="Gill Sans MT"/>
          <w:sz w:val="32"/>
          <w:szCs w:val="32"/>
        </w:rPr>
        <w:t>,</w:t>
      </w:r>
      <w:r>
        <w:rPr>
          <w:rFonts w:ascii="Gill Sans MT" w:hAnsi="Gill Sans MT"/>
          <w:sz w:val="32"/>
          <w:szCs w:val="32"/>
        </w:rPr>
        <w:t xml:space="preserve"> any consideration of the nature of home should take some cognizance of the reality that life is provisional, subjective and unpredictable. We have to make the best possible outcome where we are placed and live with our discontents and frustrations. Any concept of home should embrace the reality that contemporary living and modernity ha</w:t>
      </w:r>
      <w:r w:rsidR="000954D1">
        <w:rPr>
          <w:rFonts w:ascii="Gill Sans MT" w:hAnsi="Gill Sans MT"/>
          <w:sz w:val="32"/>
          <w:szCs w:val="32"/>
        </w:rPr>
        <w:t>ve</w:t>
      </w:r>
      <w:r>
        <w:rPr>
          <w:rFonts w:ascii="Gill Sans MT" w:hAnsi="Gill Sans MT"/>
          <w:sz w:val="32"/>
          <w:szCs w:val="32"/>
        </w:rPr>
        <w:t xml:space="preserve"> brought radical change. From this </w:t>
      </w:r>
      <w:r w:rsidR="00D57FC8">
        <w:rPr>
          <w:rFonts w:ascii="Gill Sans MT" w:hAnsi="Gill Sans MT"/>
          <w:sz w:val="32"/>
          <w:szCs w:val="32"/>
        </w:rPr>
        <w:t>perspective,</w:t>
      </w:r>
      <w:r>
        <w:rPr>
          <w:rFonts w:ascii="Gill Sans MT" w:hAnsi="Gill Sans MT"/>
          <w:sz w:val="32"/>
          <w:szCs w:val="32"/>
        </w:rPr>
        <w:t xml:space="preserve"> we are all in a sense homeless.</w:t>
      </w:r>
      <w:r w:rsidR="00D57FC8">
        <w:rPr>
          <w:rFonts w:ascii="Gill Sans MT" w:hAnsi="Gill Sans MT"/>
          <w:sz w:val="32"/>
          <w:szCs w:val="32"/>
        </w:rPr>
        <w:t xml:space="preserve"> The</w:t>
      </w:r>
      <w:r w:rsidRPr="006C5E43">
        <w:rPr>
          <w:rFonts w:ascii="Gill Sans MT" w:hAnsi="Gill Sans MT"/>
          <w:sz w:val="32"/>
          <w:szCs w:val="32"/>
        </w:rPr>
        <w:t xml:space="preserve"> designing and building of places for </w:t>
      </w:r>
      <w:r w:rsidR="00D57FC8" w:rsidRPr="006C5E43">
        <w:rPr>
          <w:rFonts w:ascii="Gill Sans MT" w:hAnsi="Gill Sans MT"/>
          <w:sz w:val="32"/>
          <w:szCs w:val="32"/>
        </w:rPr>
        <w:t>homecoming</w:t>
      </w:r>
      <w:r w:rsidRPr="006C5E43">
        <w:rPr>
          <w:rFonts w:ascii="Gill Sans MT" w:hAnsi="Gill Sans MT"/>
          <w:sz w:val="32"/>
          <w:szCs w:val="32"/>
        </w:rPr>
        <w:t xml:space="preserve"> </w:t>
      </w:r>
      <w:r w:rsidR="00D57FC8">
        <w:rPr>
          <w:rFonts w:ascii="Gill Sans MT" w:hAnsi="Gill Sans MT"/>
          <w:sz w:val="32"/>
          <w:szCs w:val="32"/>
        </w:rPr>
        <w:t>is, perhaps, part of dealing with our deep unease</w:t>
      </w:r>
      <w:r w:rsidR="00BE6DEA">
        <w:rPr>
          <w:rFonts w:ascii="Gill Sans MT" w:hAnsi="Gill Sans MT"/>
          <w:sz w:val="32"/>
          <w:szCs w:val="32"/>
        </w:rPr>
        <w:t>.</w:t>
      </w:r>
      <w:r w:rsidR="00D57FC8">
        <w:rPr>
          <w:rFonts w:ascii="Gill Sans MT" w:hAnsi="Gill Sans MT"/>
          <w:sz w:val="32"/>
          <w:szCs w:val="32"/>
        </w:rPr>
        <w:t xml:space="preserve">  </w:t>
      </w:r>
      <w:r w:rsidR="00BE6DEA">
        <w:rPr>
          <w:rFonts w:ascii="Gill Sans MT" w:hAnsi="Gill Sans MT"/>
          <w:sz w:val="32"/>
          <w:szCs w:val="32"/>
        </w:rPr>
        <w:t xml:space="preserve">Yet, as </w:t>
      </w:r>
      <w:r w:rsidR="00D57FC8">
        <w:rPr>
          <w:rFonts w:ascii="Gill Sans MT" w:hAnsi="Gill Sans MT"/>
          <w:sz w:val="32"/>
          <w:szCs w:val="32"/>
        </w:rPr>
        <w:t xml:space="preserve">Sheldrake reminds us, </w:t>
      </w:r>
      <w:r w:rsidR="00D57FC8" w:rsidRPr="00D57FC8">
        <w:rPr>
          <w:rFonts w:ascii="Gill Sans MT" w:hAnsi="Gill Sans MT"/>
          <w:sz w:val="32"/>
          <w:szCs w:val="32"/>
        </w:rPr>
        <w:t>‘Christians live proleptically.</w:t>
      </w:r>
      <w:r w:rsidR="00BE6DEA">
        <w:rPr>
          <w:rFonts w:ascii="Gill Sans MT" w:hAnsi="Gill Sans MT"/>
          <w:sz w:val="32"/>
          <w:szCs w:val="32"/>
        </w:rPr>
        <w:t>..</w:t>
      </w:r>
      <w:r w:rsidR="00D57FC8" w:rsidRPr="00D57FC8">
        <w:rPr>
          <w:rFonts w:ascii="Gill Sans MT" w:hAnsi="Gill Sans MT"/>
          <w:sz w:val="32"/>
          <w:szCs w:val="32"/>
        </w:rPr>
        <w:t xml:space="preserve"> The Eucharist is a point of transitus - where there is an intersection of here and elsewhere, and of the past, present and future. To celebrate the Eucharist entails the risk of radically reshaping where we stand.’ (p</w:t>
      </w:r>
      <w:r w:rsidR="0075130E">
        <w:rPr>
          <w:rFonts w:ascii="Gill Sans MT" w:hAnsi="Gill Sans MT"/>
          <w:sz w:val="32"/>
          <w:szCs w:val="32"/>
        </w:rPr>
        <w:t xml:space="preserve">. </w:t>
      </w:r>
      <w:r w:rsidR="00D57FC8" w:rsidRPr="00D57FC8">
        <w:rPr>
          <w:rFonts w:ascii="Gill Sans MT" w:hAnsi="Gill Sans MT"/>
          <w:sz w:val="32"/>
          <w:szCs w:val="32"/>
        </w:rPr>
        <w:t>110)</w:t>
      </w:r>
      <w:r w:rsidR="00D57FC8">
        <w:rPr>
          <w:rFonts w:ascii="Gill Sans MT" w:hAnsi="Gill Sans MT"/>
          <w:sz w:val="32"/>
          <w:szCs w:val="32"/>
        </w:rPr>
        <w:t>.</w:t>
      </w:r>
    </w:p>
    <w:p w14:paraId="6A0124B7" w14:textId="77777777" w:rsidR="009F3D74" w:rsidRDefault="00D57FC8" w:rsidP="00D57FC8">
      <w:pPr>
        <w:spacing w:line="480" w:lineRule="auto"/>
        <w:rPr>
          <w:rFonts w:ascii="Gill Sans MT" w:hAnsi="Gill Sans MT"/>
          <w:sz w:val="32"/>
          <w:szCs w:val="32"/>
        </w:rPr>
      </w:pPr>
      <w:r>
        <w:rPr>
          <w:rFonts w:ascii="Gill Sans MT" w:hAnsi="Gill Sans MT"/>
          <w:sz w:val="32"/>
          <w:szCs w:val="32"/>
        </w:rPr>
        <w:t xml:space="preserve"> </w:t>
      </w:r>
    </w:p>
    <w:p w14:paraId="48EA5ED1" w14:textId="77777777" w:rsidR="00D57FC8" w:rsidRDefault="00D57FC8" w:rsidP="00D57FC8">
      <w:pPr>
        <w:spacing w:line="480" w:lineRule="auto"/>
        <w:rPr>
          <w:rFonts w:ascii="Gill Sans MT" w:hAnsi="Gill Sans MT"/>
          <w:sz w:val="32"/>
          <w:szCs w:val="32"/>
        </w:rPr>
      </w:pPr>
      <w:r>
        <w:rPr>
          <w:rFonts w:ascii="Gill Sans MT" w:hAnsi="Gill Sans MT"/>
          <w:sz w:val="32"/>
          <w:szCs w:val="32"/>
        </w:rPr>
        <w:t xml:space="preserve">Within this theology of place home can only be home where justice reigns. </w:t>
      </w:r>
    </w:p>
    <w:p w14:paraId="624445B3" w14:textId="77777777" w:rsidR="00D57FC8" w:rsidRDefault="00D57FC8" w:rsidP="00D57FC8">
      <w:pPr>
        <w:spacing w:line="480" w:lineRule="auto"/>
        <w:rPr>
          <w:rFonts w:ascii="Gill Sans MT" w:hAnsi="Gill Sans MT"/>
          <w:sz w:val="32"/>
          <w:szCs w:val="32"/>
        </w:rPr>
      </w:pPr>
    </w:p>
    <w:p w14:paraId="7032D2B2" w14:textId="77777777" w:rsidR="00FA011E" w:rsidRDefault="00FA011E" w:rsidP="004D4663">
      <w:pPr>
        <w:spacing w:line="480" w:lineRule="auto"/>
        <w:rPr>
          <w:rFonts w:ascii="Gill Sans MT" w:hAnsi="Gill Sans MT"/>
          <w:sz w:val="32"/>
          <w:szCs w:val="32"/>
        </w:rPr>
      </w:pPr>
    </w:p>
    <w:p w14:paraId="68C9DB5E" w14:textId="77777777" w:rsidR="001B7EE6" w:rsidRDefault="001B7EE6">
      <w:pPr>
        <w:rPr>
          <w:rFonts w:ascii="Gill Sans MT" w:hAnsi="Gill Sans MT"/>
          <w:sz w:val="32"/>
          <w:szCs w:val="32"/>
        </w:rPr>
      </w:pPr>
    </w:p>
    <w:sectPr w:rsidR="001B7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72F50"/>
    <w:multiLevelType w:val="hybridMultilevel"/>
    <w:tmpl w:val="B810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28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1E"/>
    <w:rsid w:val="00016745"/>
    <w:rsid w:val="00037057"/>
    <w:rsid w:val="000819E1"/>
    <w:rsid w:val="000954D1"/>
    <w:rsid w:val="000C2002"/>
    <w:rsid w:val="001417BB"/>
    <w:rsid w:val="00142AFF"/>
    <w:rsid w:val="001B7EE6"/>
    <w:rsid w:val="002059A9"/>
    <w:rsid w:val="002471DB"/>
    <w:rsid w:val="002563C0"/>
    <w:rsid w:val="00345603"/>
    <w:rsid w:val="00394B71"/>
    <w:rsid w:val="003C1406"/>
    <w:rsid w:val="003C2F69"/>
    <w:rsid w:val="003C5C7C"/>
    <w:rsid w:val="004349A3"/>
    <w:rsid w:val="00442383"/>
    <w:rsid w:val="004D4663"/>
    <w:rsid w:val="00562878"/>
    <w:rsid w:val="006C5E43"/>
    <w:rsid w:val="0075130E"/>
    <w:rsid w:val="008774B1"/>
    <w:rsid w:val="008D676F"/>
    <w:rsid w:val="009F3D74"/>
    <w:rsid w:val="00A0742D"/>
    <w:rsid w:val="00A304A7"/>
    <w:rsid w:val="00A35F08"/>
    <w:rsid w:val="00AA5047"/>
    <w:rsid w:val="00AD18BD"/>
    <w:rsid w:val="00B0545C"/>
    <w:rsid w:val="00B1221F"/>
    <w:rsid w:val="00B33720"/>
    <w:rsid w:val="00BE6DEA"/>
    <w:rsid w:val="00CB5640"/>
    <w:rsid w:val="00D0140F"/>
    <w:rsid w:val="00D57FC8"/>
    <w:rsid w:val="00D857D1"/>
    <w:rsid w:val="00DC51F5"/>
    <w:rsid w:val="00E4648B"/>
    <w:rsid w:val="00E935F8"/>
    <w:rsid w:val="00ED63B3"/>
    <w:rsid w:val="00ED7AD1"/>
    <w:rsid w:val="00F641CF"/>
    <w:rsid w:val="00F675AE"/>
    <w:rsid w:val="00FA011E"/>
    <w:rsid w:val="00FC1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8385"/>
  <w15:docId w15:val="{BE4386F4-6895-184A-BF38-29EC6D59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11E"/>
    <w:rPr>
      <w:color w:val="0563C1" w:themeColor="hyperlink"/>
      <w:u w:val="single"/>
    </w:rPr>
  </w:style>
  <w:style w:type="paragraph" w:styleId="ListParagraph">
    <w:name w:val="List Paragraph"/>
    <w:basedOn w:val="Normal"/>
    <w:uiPriority w:val="34"/>
    <w:qFormat/>
    <w:rsid w:val="00A0742D"/>
    <w:pPr>
      <w:ind w:left="720"/>
      <w:contextualSpacing/>
    </w:pPr>
  </w:style>
  <w:style w:type="character" w:styleId="CommentReference">
    <w:name w:val="annotation reference"/>
    <w:basedOn w:val="DefaultParagraphFont"/>
    <w:uiPriority w:val="99"/>
    <w:semiHidden/>
    <w:unhideWhenUsed/>
    <w:rsid w:val="00E935F8"/>
    <w:rPr>
      <w:sz w:val="16"/>
      <w:szCs w:val="16"/>
    </w:rPr>
  </w:style>
  <w:style w:type="paragraph" w:styleId="CommentText">
    <w:name w:val="annotation text"/>
    <w:basedOn w:val="Normal"/>
    <w:link w:val="CommentTextChar"/>
    <w:uiPriority w:val="99"/>
    <w:semiHidden/>
    <w:unhideWhenUsed/>
    <w:rsid w:val="00E935F8"/>
    <w:pPr>
      <w:spacing w:line="240" w:lineRule="auto"/>
    </w:pPr>
    <w:rPr>
      <w:sz w:val="20"/>
      <w:szCs w:val="20"/>
    </w:rPr>
  </w:style>
  <w:style w:type="character" w:customStyle="1" w:styleId="CommentTextChar">
    <w:name w:val="Comment Text Char"/>
    <w:basedOn w:val="DefaultParagraphFont"/>
    <w:link w:val="CommentText"/>
    <w:uiPriority w:val="99"/>
    <w:semiHidden/>
    <w:rsid w:val="00E935F8"/>
    <w:rPr>
      <w:sz w:val="20"/>
      <w:szCs w:val="20"/>
    </w:rPr>
  </w:style>
  <w:style w:type="paragraph" w:styleId="CommentSubject">
    <w:name w:val="annotation subject"/>
    <w:basedOn w:val="CommentText"/>
    <w:next w:val="CommentText"/>
    <w:link w:val="CommentSubjectChar"/>
    <w:uiPriority w:val="99"/>
    <w:semiHidden/>
    <w:unhideWhenUsed/>
    <w:rsid w:val="00E935F8"/>
    <w:rPr>
      <w:b/>
      <w:bCs/>
    </w:rPr>
  </w:style>
  <w:style w:type="character" w:customStyle="1" w:styleId="CommentSubjectChar">
    <w:name w:val="Comment Subject Char"/>
    <w:basedOn w:val="CommentTextChar"/>
    <w:link w:val="CommentSubject"/>
    <w:uiPriority w:val="99"/>
    <w:semiHidden/>
    <w:rsid w:val="00E935F8"/>
    <w:rPr>
      <w:b/>
      <w:bCs/>
      <w:sz w:val="20"/>
      <w:szCs w:val="20"/>
    </w:rPr>
  </w:style>
  <w:style w:type="paragraph" w:styleId="BalloonText">
    <w:name w:val="Balloon Text"/>
    <w:basedOn w:val="Normal"/>
    <w:link w:val="BalloonTextChar"/>
    <w:uiPriority w:val="99"/>
    <w:semiHidden/>
    <w:unhideWhenUsed/>
    <w:rsid w:val="00E9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ww@saru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Woodward</dc:creator>
  <cp:lastModifiedBy>James Woodward</cp:lastModifiedBy>
  <cp:revision>2</cp:revision>
  <dcterms:created xsi:type="dcterms:W3CDTF">2025-05-31T07:04:00Z</dcterms:created>
  <dcterms:modified xsi:type="dcterms:W3CDTF">2025-05-31T07:04:00Z</dcterms:modified>
</cp:coreProperties>
</file>