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D000" w14:textId="77777777" w:rsidR="00272DA0" w:rsidRPr="00272DA0" w:rsidRDefault="00272DA0" w:rsidP="00272DA0">
      <w:pPr>
        <w:spacing w:line="240" w:lineRule="auto"/>
        <w:rPr>
          <w:rFonts w:ascii="Gill Sans MT" w:hAnsi="Gill Sans MT"/>
          <w:sz w:val="28"/>
          <w:szCs w:val="28"/>
        </w:rPr>
      </w:pPr>
      <w:r>
        <w:rPr>
          <w:rFonts w:ascii="Gill Sans MT" w:hAnsi="Gill Sans MT"/>
          <w:sz w:val="28"/>
          <w:szCs w:val="28"/>
        </w:rPr>
        <w:t xml:space="preserve"> </w:t>
      </w:r>
    </w:p>
    <w:p w14:paraId="3E1354B6" w14:textId="77777777" w:rsidR="00272DA0" w:rsidRDefault="00272DA0" w:rsidP="00272DA0">
      <w:pPr>
        <w:spacing w:line="240" w:lineRule="auto"/>
        <w:rPr>
          <w:rFonts w:ascii="Gill Sans MT" w:hAnsi="Gill Sans MT"/>
          <w:sz w:val="28"/>
          <w:szCs w:val="28"/>
        </w:rPr>
      </w:pPr>
      <w:r w:rsidRPr="00272DA0">
        <w:rPr>
          <w:rFonts w:ascii="Gill Sans MT" w:hAnsi="Gill Sans MT"/>
          <w:i/>
          <w:sz w:val="28"/>
          <w:szCs w:val="28"/>
        </w:rPr>
        <w:t>Conundrums in Practical Theology</w:t>
      </w:r>
      <w:r w:rsidRPr="00272DA0">
        <w:rPr>
          <w:rFonts w:ascii="Gill Sans MT" w:hAnsi="Gill Sans MT"/>
          <w:sz w:val="28"/>
          <w:szCs w:val="28"/>
        </w:rPr>
        <w:t>.</w:t>
      </w:r>
      <w:r>
        <w:rPr>
          <w:rFonts w:ascii="Gill Sans MT" w:hAnsi="Gill Sans MT"/>
          <w:sz w:val="28"/>
          <w:szCs w:val="28"/>
        </w:rPr>
        <w:t xml:space="preserve"> By </w:t>
      </w:r>
      <w:r w:rsidRPr="00272DA0">
        <w:rPr>
          <w:rFonts w:ascii="Gill Sans MT" w:hAnsi="Gill Sans MT"/>
          <w:sz w:val="28"/>
          <w:szCs w:val="28"/>
        </w:rPr>
        <w:t xml:space="preserve">Joyce Ann Mercer and Bonnie J. Miller-McLemore, </w:t>
      </w:r>
      <w:r>
        <w:rPr>
          <w:rFonts w:ascii="Gill Sans MT" w:hAnsi="Gill Sans MT"/>
          <w:sz w:val="28"/>
          <w:szCs w:val="28"/>
        </w:rPr>
        <w:t xml:space="preserve"> </w:t>
      </w:r>
      <w:r w:rsidRPr="00272DA0">
        <w:rPr>
          <w:rFonts w:ascii="Gill Sans MT" w:hAnsi="Gill Sans MT"/>
          <w:sz w:val="28"/>
          <w:szCs w:val="28"/>
        </w:rPr>
        <w:t xml:space="preserve"> Boston: Brill, 2016. 320 pages. $76.</w:t>
      </w:r>
      <w:r w:rsidR="00A66D7E">
        <w:rPr>
          <w:rFonts w:ascii="Gill Sans MT" w:hAnsi="Gill Sans MT"/>
          <w:sz w:val="28"/>
          <w:szCs w:val="28"/>
        </w:rPr>
        <w:t xml:space="preserve"> (PBK). ISBN 978-90-04-32423-7.</w:t>
      </w:r>
    </w:p>
    <w:p w14:paraId="06A59340" w14:textId="77777777" w:rsidR="00A66D7E" w:rsidRPr="00272DA0" w:rsidRDefault="00A66D7E" w:rsidP="00272DA0">
      <w:pPr>
        <w:spacing w:line="240" w:lineRule="auto"/>
        <w:rPr>
          <w:rFonts w:ascii="Gill Sans MT" w:hAnsi="Gill Sans MT"/>
          <w:sz w:val="28"/>
          <w:szCs w:val="28"/>
        </w:rPr>
      </w:pPr>
    </w:p>
    <w:p w14:paraId="190EBC85" w14:textId="77777777" w:rsidR="00272DA0" w:rsidRDefault="00A66D7E" w:rsidP="00272DA0">
      <w:pPr>
        <w:spacing w:line="240" w:lineRule="auto"/>
        <w:rPr>
          <w:rFonts w:ascii="Gill Sans MT" w:hAnsi="Gill Sans MT"/>
          <w:sz w:val="28"/>
          <w:szCs w:val="28"/>
        </w:rPr>
      </w:pPr>
      <w:r w:rsidRPr="00A66D7E">
        <w:rPr>
          <w:rFonts w:ascii="Gill Sans MT" w:hAnsi="Gill Sans MT"/>
          <w:b/>
          <w:sz w:val="28"/>
          <w:szCs w:val="28"/>
        </w:rPr>
        <w:t>Reviewed by</w:t>
      </w:r>
      <w:r w:rsidRPr="00A66D7E">
        <w:rPr>
          <w:rFonts w:ascii="Gill Sans MT" w:hAnsi="Gill Sans MT"/>
          <w:sz w:val="28"/>
          <w:szCs w:val="28"/>
        </w:rPr>
        <w:t>: James Woodward, Principal of Sarum College, Salisbury and Visiting Prof</w:t>
      </w:r>
      <w:r>
        <w:rPr>
          <w:rFonts w:ascii="Gill Sans MT" w:hAnsi="Gill Sans MT"/>
          <w:sz w:val="28"/>
          <w:szCs w:val="28"/>
        </w:rPr>
        <w:t>essor of Theology,</w:t>
      </w:r>
      <w:r w:rsidRPr="00A66D7E">
        <w:rPr>
          <w:rFonts w:ascii="Gill Sans MT" w:hAnsi="Gill Sans MT"/>
          <w:sz w:val="28"/>
          <w:szCs w:val="28"/>
        </w:rPr>
        <w:t xml:space="preserve"> </w:t>
      </w:r>
      <w:r w:rsidR="0020660B">
        <w:rPr>
          <w:rFonts w:ascii="Gill Sans MT" w:hAnsi="Gill Sans MT"/>
          <w:sz w:val="28"/>
          <w:szCs w:val="28"/>
        </w:rPr>
        <w:t>the</w:t>
      </w:r>
      <w:r w:rsidRPr="00A66D7E">
        <w:rPr>
          <w:rFonts w:ascii="Gill Sans MT" w:hAnsi="Gill Sans MT"/>
          <w:sz w:val="28"/>
          <w:szCs w:val="28"/>
        </w:rPr>
        <w:t xml:space="preserve"> University Winchester UK</w:t>
      </w:r>
    </w:p>
    <w:p w14:paraId="6562EB9E" w14:textId="77777777" w:rsidR="00A66D7E" w:rsidRDefault="00A66D7E" w:rsidP="00272DA0">
      <w:pPr>
        <w:spacing w:line="240" w:lineRule="auto"/>
        <w:rPr>
          <w:rFonts w:ascii="Gill Sans MT" w:hAnsi="Gill Sans MT"/>
          <w:sz w:val="28"/>
          <w:szCs w:val="28"/>
        </w:rPr>
      </w:pPr>
      <w:hyperlink r:id="rId4" w:history="1">
        <w:r w:rsidRPr="00212647">
          <w:rPr>
            <w:rStyle w:val="Hyperlink"/>
            <w:rFonts w:ascii="Gill Sans MT" w:hAnsi="Gill Sans MT"/>
            <w:sz w:val="28"/>
            <w:szCs w:val="28"/>
          </w:rPr>
          <w:t>jww@sarum.ac.uk</w:t>
        </w:r>
      </w:hyperlink>
      <w:r w:rsidR="003F381B">
        <w:rPr>
          <w:rFonts w:ascii="Gill Sans MT" w:hAnsi="Gill Sans MT"/>
          <w:sz w:val="28"/>
          <w:szCs w:val="28"/>
        </w:rPr>
        <w:t xml:space="preserve"> </w:t>
      </w:r>
    </w:p>
    <w:p w14:paraId="1EF5FA2C" w14:textId="77777777" w:rsidR="003F381B" w:rsidRDefault="003F381B" w:rsidP="00272DA0">
      <w:pPr>
        <w:spacing w:line="240" w:lineRule="auto"/>
        <w:rPr>
          <w:rFonts w:ascii="Gill Sans MT" w:hAnsi="Gill Sans MT"/>
          <w:sz w:val="28"/>
          <w:szCs w:val="28"/>
        </w:rPr>
      </w:pPr>
    </w:p>
    <w:p w14:paraId="5D8B216E" w14:textId="77777777" w:rsidR="003F381B" w:rsidRDefault="003F381B" w:rsidP="00272DA0">
      <w:pPr>
        <w:spacing w:line="240" w:lineRule="auto"/>
        <w:rPr>
          <w:rFonts w:ascii="Gill Sans MT" w:hAnsi="Gill Sans MT"/>
          <w:sz w:val="28"/>
          <w:szCs w:val="28"/>
        </w:rPr>
      </w:pPr>
    </w:p>
    <w:p w14:paraId="3D8E62AF" w14:textId="77777777" w:rsidR="0020660B" w:rsidRDefault="00A66D7E" w:rsidP="00135133">
      <w:pPr>
        <w:spacing w:line="360" w:lineRule="auto"/>
        <w:rPr>
          <w:rFonts w:ascii="Gill Sans MT" w:hAnsi="Gill Sans MT"/>
          <w:sz w:val="28"/>
          <w:szCs w:val="28"/>
        </w:rPr>
      </w:pPr>
      <w:r>
        <w:rPr>
          <w:rFonts w:ascii="Gill Sans MT" w:hAnsi="Gill Sans MT"/>
          <w:sz w:val="28"/>
          <w:szCs w:val="28"/>
        </w:rPr>
        <w:t>All those engaged in learning and teaching will</w:t>
      </w:r>
      <w:r w:rsidR="0020660B">
        <w:rPr>
          <w:rFonts w:ascii="Gill Sans MT" w:hAnsi="Gill Sans MT"/>
          <w:sz w:val="28"/>
          <w:szCs w:val="28"/>
        </w:rPr>
        <w:t xml:space="preserve"> have a system for organising books</w:t>
      </w:r>
      <w:r>
        <w:rPr>
          <w:rFonts w:ascii="Gill Sans MT" w:hAnsi="Gill Sans MT"/>
          <w:sz w:val="28"/>
          <w:szCs w:val="28"/>
        </w:rPr>
        <w:t xml:space="preserve"> and </w:t>
      </w:r>
      <w:r w:rsidR="0020660B">
        <w:rPr>
          <w:rFonts w:ascii="Gill Sans MT" w:hAnsi="Gill Sans MT"/>
          <w:sz w:val="28"/>
          <w:szCs w:val="28"/>
        </w:rPr>
        <w:t>re</w:t>
      </w:r>
      <w:r>
        <w:rPr>
          <w:rFonts w:ascii="Gill Sans MT" w:hAnsi="Gill Sans MT"/>
          <w:sz w:val="28"/>
          <w:szCs w:val="28"/>
        </w:rPr>
        <w:t xml:space="preserve">sources </w:t>
      </w:r>
      <w:r w:rsidR="0020660B">
        <w:rPr>
          <w:rFonts w:ascii="Gill Sans MT" w:hAnsi="Gill Sans MT"/>
          <w:sz w:val="28"/>
          <w:szCs w:val="28"/>
        </w:rPr>
        <w:t>of</w:t>
      </w:r>
      <w:r>
        <w:rPr>
          <w:rFonts w:ascii="Gill Sans MT" w:hAnsi="Gill Sans MT"/>
          <w:sz w:val="28"/>
          <w:szCs w:val="28"/>
        </w:rPr>
        <w:t xml:space="preserve"> information. They </w:t>
      </w:r>
      <w:r w:rsidR="0020660B">
        <w:rPr>
          <w:rFonts w:ascii="Gill Sans MT" w:hAnsi="Gill Sans MT"/>
          <w:sz w:val="28"/>
          <w:szCs w:val="28"/>
        </w:rPr>
        <w:t>may</w:t>
      </w:r>
      <w:r>
        <w:rPr>
          <w:rFonts w:ascii="Gill Sans MT" w:hAnsi="Gill Sans MT"/>
          <w:sz w:val="28"/>
          <w:szCs w:val="28"/>
        </w:rPr>
        <w:t xml:space="preserve"> be, inevitably, a</w:t>
      </w:r>
      <w:r w:rsidR="00B727C1">
        <w:rPr>
          <w:rFonts w:ascii="Gill Sans MT" w:hAnsi="Gill Sans MT"/>
          <w:sz w:val="28"/>
          <w:szCs w:val="28"/>
        </w:rPr>
        <w:t xml:space="preserve"> number </w:t>
      </w:r>
      <w:r>
        <w:rPr>
          <w:rFonts w:ascii="Gill Sans MT" w:hAnsi="Gill Sans MT"/>
          <w:sz w:val="28"/>
          <w:szCs w:val="28"/>
        </w:rPr>
        <w:t xml:space="preserve">of </w:t>
      </w:r>
      <w:r w:rsidR="00B727C1">
        <w:rPr>
          <w:rFonts w:ascii="Gill Sans MT" w:hAnsi="Gill Sans MT"/>
          <w:sz w:val="28"/>
          <w:szCs w:val="28"/>
        </w:rPr>
        <w:t>systems that</w:t>
      </w:r>
      <w:r>
        <w:rPr>
          <w:rFonts w:ascii="Gill Sans MT" w:hAnsi="Gill Sans MT"/>
          <w:sz w:val="28"/>
          <w:szCs w:val="28"/>
        </w:rPr>
        <w:t xml:space="preserve"> may</w:t>
      </w:r>
      <w:r w:rsidR="00B727C1">
        <w:rPr>
          <w:rFonts w:ascii="Gill Sans MT" w:hAnsi="Gill Sans MT"/>
          <w:sz w:val="28"/>
          <w:szCs w:val="28"/>
        </w:rPr>
        <w:t xml:space="preserve"> range from </w:t>
      </w:r>
      <w:r w:rsidR="0020660B">
        <w:rPr>
          <w:rFonts w:ascii="Gill Sans MT" w:hAnsi="Gill Sans MT"/>
          <w:sz w:val="28"/>
          <w:szCs w:val="28"/>
        </w:rPr>
        <w:t xml:space="preserve">ad-hoc </w:t>
      </w:r>
      <w:r w:rsidR="00B727C1">
        <w:rPr>
          <w:rFonts w:ascii="Gill Sans MT" w:hAnsi="Gill Sans MT"/>
          <w:sz w:val="28"/>
          <w:szCs w:val="28"/>
        </w:rPr>
        <w:t xml:space="preserve">freedom through to absolute order. I have never had the courage to organise my books according to the colour their spines but was assured that the academic </w:t>
      </w:r>
      <w:r w:rsidR="0020660B">
        <w:rPr>
          <w:rFonts w:ascii="Gill Sans MT" w:hAnsi="Gill Sans MT"/>
          <w:sz w:val="28"/>
          <w:szCs w:val="28"/>
        </w:rPr>
        <w:t xml:space="preserve">who followed this colour-guided rule </w:t>
      </w:r>
      <w:r w:rsidR="00B727C1">
        <w:rPr>
          <w:rFonts w:ascii="Gill Sans MT" w:hAnsi="Gill Sans MT"/>
          <w:sz w:val="28"/>
          <w:szCs w:val="28"/>
        </w:rPr>
        <w:t xml:space="preserve">never had any difficulty in finding a book! </w:t>
      </w:r>
    </w:p>
    <w:p w14:paraId="1A6CB8BB" w14:textId="77777777" w:rsidR="00A66D7E" w:rsidRDefault="00B727C1" w:rsidP="00135133">
      <w:pPr>
        <w:spacing w:line="360" w:lineRule="auto"/>
        <w:rPr>
          <w:rFonts w:ascii="Gill Sans MT" w:hAnsi="Gill Sans MT"/>
          <w:sz w:val="28"/>
          <w:szCs w:val="28"/>
        </w:rPr>
      </w:pPr>
      <w:r>
        <w:rPr>
          <w:rFonts w:ascii="Gill Sans MT" w:hAnsi="Gill Sans MT"/>
          <w:sz w:val="28"/>
          <w:szCs w:val="28"/>
        </w:rPr>
        <w:t xml:space="preserve">Consider what kind of system might enable </w:t>
      </w:r>
      <w:r w:rsidR="0020660B">
        <w:rPr>
          <w:rFonts w:ascii="Gill Sans MT" w:hAnsi="Gill Sans MT"/>
          <w:sz w:val="28"/>
          <w:szCs w:val="28"/>
        </w:rPr>
        <w:t>the</w:t>
      </w:r>
      <w:r>
        <w:rPr>
          <w:rFonts w:ascii="Gill Sans MT" w:hAnsi="Gill Sans MT"/>
          <w:sz w:val="28"/>
          <w:szCs w:val="28"/>
        </w:rPr>
        <w:t xml:space="preserve"> section of the library to </w:t>
      </w:r>
      <w:r w:rsidR="0020660B">
        <w:rPr>
          <w:rFonts w:ascii="Gill Sans MT" w:hAnsi="Gill Sans MT"/>
          <w:sz w:val="28"/>
          <w:szCs w:val="28"/>
        </w:rPr>
        <w:t>‘</w:t>
      </w:r>
      <w:r>
        <w:rPr>
          <w:rFonts w:ascii="Gill Sans MT" w:hAnsi="Gill Sans MT"/>
          <w:sz w:val="28"/>
          <w:szCs w:val="28"/>
        </w:rPr>
        <w:t>organise</w:t>
      </w:r>
      <w:r w:rsidR="0020660B">
        <w:rPr>
          <w:rFonts w:ascii="Gill Sans MT" w:hAnsi="Gill Sans MT"/>
          <w:sz w:val="28"/>
          <w:szCs w:val="28"/>
        </w:rPr>
        <w:t>’</w:t>
      </w:r>
      <w:r>
        <w:rPr>
          <w:rFonts w:ascii="Gill Sans MT" w:hAnsi="Gill Sans MT"/>
          <w:sz w:val="28"/>
          <w:szCs w:val="28"/>
        </w:rPr>
        <w:t xml:space="preserve"> those volumes that</w:t>
      </w:r>
      <w:r w:rsidR="0020660B">
        <w:rPr>
          <w:rFonts w:ascii="Gill Sans MT" w:hAnsi="Gill Sans MT"/>
          <w:sz w:val="28"/>
          <w:szCs w:val="28"/>
        </w:rPr>
        <w:t xml:space="preserve"> might fall</w:t>
      </w:r>
      <w:r>
        <w:rPr>
          <w:rFonts w:ascii="Gill Sans MT" w:hAnsi="Gill Sans MT"/>
          <w:sz w:val="28"/>
          <w:szCs w:val="28"/>
        </w:rPr>
        <w:t xml:space="preserve"> broadly within the area of Pastoral and Practical theology. To give a sense of the complexity of th</w:t>
      </w:r>
      <w:r w:rsidR="0020660B">
        <w:rPr>
          <w:rFonts w:ascii="Gill Sans MT" w:hAnsi="Gill Sans MT"/>
          <w:sz w:val="28"/>
          <w:szCs w:val="28"/>
        </w:rPr>
        <w:t>is area of theological study</w:t>
      </w:r>
      <w:r>
        <w:rPr>
          <w:rFonts w:ascii="Gill Sans MT" w:hAnsi="Gill Sans MT"/>
          <w:sz w:val="28"/>
          <w:szCs w:val="28"/>
        </w:rPr>
        <w:t xml:space="preserve"> consider the broad headings of volumes that might fall within this section of a </w:t>
      </w:r>
      <w:r w:rsidR="003F381B">
        <w:rPr>
          <w:rFonts w:ascii="Gill Sans MT" w:hAnsi="Gill Sans MT"/>
          <w:sz w:val="28"/>
          <w:szCs w:val="28"/>
        </w:rPr>
        <w:t>library:</w:t>
      </w:r>
      <w:r>
        <w:rPr>
          <w:rFonts w:ascii="Gill Sans MT" w:hAnsi="Gill Sans MT"/>
          <w:sz w:val="28"/>
          <w:szCs w:val="28"/>
        </w:rPr>
        <w:t xml:space="preserve"> history and development of </w:t>
      </w:r>
      <w:r w:rsidR="0020660B">
        <w:rPr>
          <w:rFonts w:ascii="Gill Sans MT" w:hAnsi="Gill Sans MT"/>
          <w:sz w:val="28"/>
          <w:szCs w:val="28"/>
        </w:rPr>
        <w:t>p</w:t>
      </w:r>
      <w:r>
        <w:rPr>
          <w:rFonts w:ascii="Gill Sans MT" w:hAnsi="Gill Sans MT"/>
          <w:sz w:val="28"/>
          <w:szCs w:val="28"/>
        </w:rPr>
        <w:t>astoral care; textbooks</w:t>
      </w:r>
      <w:r w:rsidR="0020660B">
        <w:rPr>
          <w:rFonts w:ascii="Gill Sans MT" w:hAnsi="Gill Sans MT"/>
          <w:sz w:val="28"/>
          <w:szCs w:val="28"/>
        </w:rPr>
        <w:t xml:space="preserve"> or readers </w:t>
      </w:r>
      <w:r>
        <w:rPr>
          <w:rFonts w:ascii="Gill Sans MT" w:hAnsi="Gill Sans MT"/>
          <w:sz w:val="28"/>
          <w:szCs w:val="28"/>
        </w:rPr>
        <w:t xml:space="preserve"> in this area; sociology; psychology; cultural studies; theological reflection; political and public theology; leadership; reflective practice; chaplaincy; ministry and mission; ecclesiology; ethics;</w:t>
      </w:r>
      <w:r w:rsidR="003F381B">
        <w:rPr>
          <w:rFonts w:ascii="Gill Sans MT" w:hAnsi="Gill Sans MT"/>
          <w:sz w:val="28"/>
          <w:szCs w:val="28"/>
        </w:rPr>
        <w:t xml:space="preserve"> self-care and volumes dealing with specific issues (disability, the nature of pain, end-of-life care</w:t>
      </w:r>
      <w:r w:rsidR="0020660B">
        <w:rPr>
          <w:rFonts w:ascii="Gill Sans MT" w:hAnsi="Gill Sans MT"/>
          <w:sz w:val="28"/>
          <w:szCs w:val="28"/>
        </w:rPr>
        <w:t xml:space="preserve"> etc.</w:t>
      </w:r>
      <w:r w:rsidR="003F381B">
        <w:rPr>
          <w:rFonts w:ascii="Gill Sans MT" w:hAnsi="Gill Sans MT"/>
          <w:sz w:val="28"/>
          <w:szCs w:val="28"/>
        </w:rPr>
        <w:t xml:space="preserve">). </w:t>
      </w:r>
    </w:p>
    <w:p w14:paraId="57F799A6" w14:textId="77777777" w:rsidR="003F381B" w:rsidRPr="00EE52AA" w:rsidRDefault="0020660B" w:rsidP="00135133">
      <w:pPr>
        <w:spacing w:line="360" w:lineRule="auto"/>
        <w:rPr>
          <w:rFonts w:ascii="Gill Sans MT" w:hAnsi="Gill Sans MT"/>
          <w:sz w:val="28"/>
          <w:szCs w:val="28"/>
        </w:rPr>
      </w:pPr>
      <w:r>
        <w:rPr>
          <w:rFonts w:ascii="Gill Sans MT" w:hAnsi="Gill Sans MT"/>
          <w:sz w:val="28"/>
          <w:szCs w:val="28"/>
        </w:rPr>
        <w:t>T</w:t>
      </w:r>
      <w:r w:rsidR="003F381B">
        <w:rPr>
          <w:rFonts w:ascii="Gill Sans MT" w:hAnsi="Gill Sans MT"/>
          <w:sz w:val="28"/>
          <w:szCs w:val="28"/>
        </w:rPr>
        <w:t xml:space="preserve">his review article begins with an acknowledgement of the scope </w:t>
      </w:r>
      <w:r>
        <w:rPr>
          <w:rFonts w:ascii="Gill Sans MT" w:hAnsi="Gill Sans MT"/>
          <w:sz w:val="28"/>
          <w:szCs w:val="28"/>
        </w:rPr>
        <w:t xml:space="preserve">of the </w:t>
      </w:r>
      <w:r w:rsidR="00EE52AA">
        <w:rPr>
          <w:rFonts w:ascii="Gill Sans MT" w:hAnsi="Gill Sans MT"/>
          <w:sz w:val="28"/>
          <w:szCs w:val="28"/>
        </w:rPr>
        <w:t>field of</w:t>
      </w:r>
      <w:r w:rsidR="003F381B">
        <w:rPr>
          <w:rFonts w:ascii="Gill Sans MT" w:hAnsi="Gill Sans MT"/>
          <w:sz w:val="28"/>
          <w:szCs w:val="28"/>
        </w:rPr>
        <w:t xml:space="preserve"> practical theology.</w:t>
      </w:r>
      <w:r>
        <w:rPr>
          <w:rFonts w:ascii="Gill Sans MT" w:hAnsi="Gill Sans MT"/>
          <w:sz w:val="28"/>
          <w:szCs w:val="28"/>
        </w:rPr>
        <w:t xml:space="preserve"> </w:t>
      </w:r>
      <w:r w:rsidR="00EE52AA">
        <w:rPr>
          <w:rFonts w:ascii="Gill Sans MT" w:hAnsi="Gill Sans MT"/>
          <w:sz w:val="28"/>
          <w:szCs w:val="28"/>
        </w:rPr>
        <w:t>This discipline</w:t>
      </w:r>
      <w:r w:rsidR="00EE52AA" w:rsidRPr="00EE52AA">
        <w:rPr>
          <w:rFonts w:ascii="Gill Sans MT" w:hAnsi="Gill Sans MT"/>
          <w:sz w:val="28"/>
          <w:szCs w:val="28"/>
        </w:rPr>
        <w:t xml:space="preserve"> embraces a number of interconnecting fields.</w:t>
      </w:r>
      <w:r w:rsidR="00EE52AA">
        <w:rPr>
          <w:rFonts w:ascii="Gill Sans MT" w:hAnsi="Gill Sans MT"/>
          <w:b/>
          <w:sz w:val="28"/>
          <w:szCs w:val="28"/>
        </w:rPr>
        <w:t xml:space="preserve"> </w:t>
      </w:r>
      <w:r w:rsidR="00EE52AA">
        <w:rPr>
          <w:rFonts w:ascii="Gill Sans MT" w:hAnsi="Gill Sans MT"/>
          <w:sz w:val="28"/>
          <w:szCs w:val="28"/>
        </w:rPr>
        <w:t xml:space="preserve">How do they connect? How should practical theology be taught? </w:t>
      </w:r>
    </w:p>
    <w:p w14:paraId="50CE6C97" w14:textId="77777777" w:rsidR="00272DA0" w:rsidRPr="00272DA0" w:rsidRDefault="00EE52AA" w:rsidP="00135133">
      <w:pPr>
        <w:spacing w:line="360" w:lineRule="auto"/>
        <w:rPr>
          <w:rFonts w:ascii="Gill Sans MT" w:hAnsi="Gill Sans MT"/>
          <w:sz w:val="28"/>
          <w:szCs w:val="28"/>
        </w:rPr>
      </w:pPr>
      <w:r>
        <w:rPr>
          <w:rFonts w:ascii="Gill Sans MT" w:hAnsi="Gill Sans MT"/>
          <w:sz w:val="28"/>
          <w:szCs w:val="28"/>
        </w:rPr>
        <w:lastRenderedPageBreak/>
        <w:t xml:space="preserve">It is against </w:t>
      </w:r>
      <w:r w:rsidR="003F381B">
        <w:rPr>
          <w:rFonts w:ascii="Gill Sans MT" w:hAnsi="Gill Sans MT"/>
          <w:sz w:val="28"/>
          <w:szCs w:val="28"/>
        </w:rPr>
        <w:t xml:space="preserve">this </w:t>
      </w:r>
      <w:r>
        <w:rPr>
          <w:rFonts w:ascii="Gill Sans MT" w:hAnsi="Gill Sans MT"/>
          <w:sz w:val="28"/>
          <w:szCs w:val="28"/>
        </w:rPr>
        <w:t>image and these questions that this significant contribution to the literature is reviewed. T</w:t>
      </w:r>
      <w:r w:rsidR="003F381B">
        <w:rPr>
          <w:rFonts w:ascii="Gill Sans MT" w:hAnsi="Gill Sans MT"/>
          <w:sz w:val="28"/>
          <w:szCs w:val="28"/>
        </w:rPr>
        <w:t xml:space="preserve">his </w:t>
      </w:r>
      <w:r>
        <w:rPr>
          <w:rFonts w:ascii="Gill Sans MT" w:hAnsi="Gill Sans MT"/>
          <w:sz w:val="28"/>
          <w:szCs w:val="28"/>
        </w:rPr>
        <w:t xml:space="preserve">book is </w:t>
      </w:r>
      <w:r w:rsidR="003F381B">
        <w:rPr>
          <w:rFonts w:ascii="Gill Sans MT" w:hAnsi="Gill Sans MT"/>
          <w:sz w:val="28"/>
          <w:szCs w:val="28"/>
        </w:rPr>
        <w:t>demanding, informative and fundamentally challenging</w:t>
      </w:r>
      <w:r>
        <w:rPr>
          <w:rFonts w:ascii="Gill Sans MT" w:hAnsi="Gill Sans MT"/>
          <w:sz w:val="28"/>
          <w:szCs w:val="28"/>
        </w:rPr>
        <w:t xml:space="preserve"> in its framing of a range of conundrums</w:t>
      </w:r>
      <w:r w:rsidR="003F381B">
        <w:rPr>
          <w:rFonts w:ascii="Gill Sans MT" w:hAnsi="Gill Sans MT"/>
          <w:sz w:val="28"/>
          <w:szCs w:val="28"/>
        </w:rPr>
        <w:t xml:space="preserve">. </w:t>
      </w:r>
      <w:r>
        <w:rPr>
          <w:rFonts w:ascii="Gill Sans MT" w:hAnsi="Gill Sans MT"/>
          <w:sz w:val="28"/>
          <w:szCs w:val="28"/>
        </w:rPr>
        <w:t>T</w:t>
      </w:r>
      <w:r w:rsidR="003F381B">
        <w:rPr>
          <w:rFonts w:ascii="Gill Sans MT" w:hAnsi="Gill Sans MT"/>
          <w:sz w:val="28"/>
          <w:szCs w:val="28"/>
        </w:rPr>
        <w:t xml:space="preserve">he editors </w:t>
      </w:r>
      <w:r>
        <w:rPr>
          <w:rFonts w:ascii="Gill Sans MT" w:hAnsi="Gill Sans MT"/>
          <w:sz w:val="28"/>
          <w:szCs w:val="28"/>
        </w:rPr>
        <w:t xml:space="preserve">and authors </w:t>
      </w:r>
      <w:r w:rsidR="003F381B">
        <w:rPr>
          <w:rFonts w:ascii="Gill Sans MT" w:hAnsi="Gill Sans MT"/>
          <w:sz w:val="28"/>
          <w:szCs w:val="28"/>
        </w:rPr>
        <w:t xml:space="preserve">are to be commended for consistency and quality across the eleven chapters. </w:t>
      </w:r>
      <w:r>
        <w:rPr>
          <w:rFonts w:ascii="Gill Sans MT" w:hAnsi="Gill Sans MT"/>
          <w:sz w:val="28"/>
          <w:szCs w:val="28"/>
        </w:rPr>
        <w:t xml:space="preserve">Practical </w:t>
      </w:r>
      <w:r w:rsidR="003F381B">
        <w:rPr>
          <w:rFonts w:ascii="Gill Sans MT" w:hAnsi="Gill Sans MT"/>
          <w:sz w:val="28"/>
          <w:szCs w:val="28"/>
        </w:rPr>
        <w:t xml:space="preserve">theology, as we have acknowledged, has a complex identity and a variety of </w:t>
      </w:r>
      <w:r>
        <w:rPr>
          <w:rFonts w:ascii="Gill Sans MT" w:hAnsi="Gill Sans MT"/>
          <w:sz w:val="28"/>
          <w:szCs w:val="28"/>
        </w:rPr>
        <w:t xml:space="preserve">aims and </w:t>
      </w:r>
      <w:r w:rsidR="003F381B">
        <w:rPr>
          <w:rFonts w:ascii="Gill Sans MT" w:hAnsi="Gill Sans MT"/>
          <w:sz w:val="28"/>
          <w:szCs w:val="28"/>
        </w:rPr>
        <w:t>locations</w:t>
      </w:r>
      <w:r>
        <w:rPr>
          <w:rFonts w:ascii="Gill Sans MT" w:hAnsi="Gill Sans MT"/>
          <w:sz w:val="28"/>
          <w:szCs w:val="28"/>
        </w:rPr>
        <w:t>.</w:t>
      </w:r>
      <w:r w:rsidR="003F381B">
        <w:rPr>
          <w:rFonts w:ascii="Gill Sans MT" w:hAnsi="Gill Sans MT"/>
          <w:sz w:val="28"/>
          <w:szCs w:val="28"/>
        </w:rPr>
        <w:t xml:space="preserve"> This book seeks to explore how we navigate academic structures that shape and distort intellectual life in this field. </w:t>
      </w:r>
      <w:r>
        <w:rPr>
          <w:rFonts w:ascii="Gill Sans MT" w:hAnsi="Gill Sans MT"/>
          <w:sz w:val="28"/>
          <w:szCs w:val="28"/>
        </w:rPr>
        <w:t>It engages our imagination with</w:t>
      </w:r>
      <w:r w:rsidR="003F381B">
        <w:rPr>
          <w:rFonts w:ascii="Gill Sans MT" w:hAnsi="Gill Sans MT"/>
          <w:sz w:val="28"/>
          <w:szCs w:val="28"/>
        </w:rPr>
        <w:t xml:space="preserve"> some arresting images and metaphors. The reader is asked to be a boarder crosser, a boundary walker and even a scavenger that should look for truth in many places.</w:t>
      </w:r>
    </w:p>
    <w:p w14:paraId="1A28BD4A" w14:textId="77777777" w:rsidR="00D64DBB" w:rsidRDefault="00ED5A6B" w:rsidP="00135133">
      <w:pPr>
        <w:spacing w:line="360" w:lineRule="auto"/>
        <w:rPr>
          <w:rFonts w:ascii="Gill Sans MT" w:hAnsi="Gill Sans MT"/>
          <w:sz w:val="28"/>
          <w:szCs w:val="28"/>
        </w:rPr>
      </w:pPr>
      <w:r w:rsidRPr="00272DA0">
        <w:rPr>
          <w:rFonts w:ascii="Gill Sans MT" w:hAnsi="Gill Sans MT"/>
          <w:sz w:val="28"/>
          <w:szCs w:val="28"/>
        </w:rPr>
        <w:t xml:space="preserve">At </w:t>
      </w:r>
      <w:r>
        <w:rPr>
          <w:rFonts w:ascii="Gill Sans MT" w:hAnsi="Gill Sans MT"/>
          <w:sz w:val="28"/>
          <w:szCs w:val="28"/>
        </w:rPr>
        <w:t>heart</w:t>
      </w:r>
      <w:r w:rsidR="00EE52AA" w:rsidRPr="00272DA0">
        <w:rPr>
          <w:rFonts w:ascii="Gill Sans MT" w:hAnsi="Gill Sans MT"/>
          <w:sz w:val="28"/>
          <w:szCs w:val="28"/>
        </w:rPr>
        <w:t xml:space="preserve"> </w:t>
      </w:r>
      <w:r w:rsidR="00EE52AA">
        <w:rPr>
          <w:rFonts w:ascii="Gill Sans MT" w:hAnsi="Gill Sans MT"/>
          <w:sz w:val="28"/>
          <w:szCs w:val="28"/>
        </w:rPr>
        <w:t>is this</w:t>
      </w:r>
      <w:r w:rsidR="003F381B">
        <w:rPr>
          <w:rFonts w:ascii="Gill Sans MT" w:hAnsi="Gill Sans MT"/>
          <w:sz w:val="28"/>
          <w:szCs w:val="28"/>
        </w:rPr>
        <w:t xml:space="preserve"> </w:t>
      </w:r>
      <w:r w:rsidR="00272DA0" w:rsidRPr="00272DA0">
        <w:rPr>
          <w:rFonts w:ascii="Gill Sans MT" w:hAnsi="Gill Sans MT"/>
          <w:sz w:val="28"/>
          <w:szCs w:val="28"/>
        </w:rPr>
        <w:t>question – what does it mean to be a practical theologian</w:t>
      </w:r>
      <w:r>
        <w:rPr>
          <w:rFonts w:ascii="Gill Sans MT" w:hAnsi="Gill Sans MT"/>
          <w:sz w:val="28"/>
          <w:szCs w:val="28"/>
        </w:rPr>
        <w:t xml:space="preserve">? </w:t>
      </w:r>
      <w:r w:rsidR="003F381B">
        <w:rPr>
          <w:rFonts w:ascii="Gill Sans MT" w:hAnsi="Gill Sans MT"/>
          <w:sz w:val="28"/>
          <w:szCs w:val="28"/>
        </w:rPr>
        <w:t xml:space="preserve">Mercer and Miller- McLemore </w:t>
      </w:r>
      <w:r w:rsidR="00D64DBB">
        <w:rPr>
          <w:rFonts w:ascii="Gill Sans MT" w:hAnsi="Gill Sans MT"/>
          <w:sz w:val="28"/>
          <w:szCs w:val="28"/>
        </w:rPr>
        <w:t xml:space="preserve">gather eleven contributions </w:t>
      </w:r>
      <w:r w:rsidR="00272DA0" w:rsidRPr="00272DA0">
        <w:rPr>
          <w:rFonts w:ascii="Gill Sans MT" w:hAnsi="Gill Sans MT"/>
          <w:sz w:val="28"/>
          <w:szCs w:val="28"/>
        </w:rPr>
        <w:t xml:space="preserve">from American </w:t>
      </w:r>
      <w:r w:rsidR="00EE52AA">
        <w:rPr>
          <w:rFonts w:ascii="Gill Sans MT" w:hAnsi="Gill Sans MT"/>
          <w:sz w:val="28"/>
          <w:szCs w:val="28"/>
        </w:rPr>
        <w:t>p</w:t>
      </w:r>
      <w:r w:rsidR="00272DA0" w:rsidRPr="00272DA0">
        <w:rPr>
          <w:rFonts w:ascii="Gill Sans MT" w:hAnsi="Gill Sans MT"/>
          <w:sz w:val="28"/>
          <w:szCs w:val="28"/>
        </w:rPr>
        <w:t xml:space="preserve">astoral theologians </w:t>
      </w:r>
      <w:r w:rsidR="003F381B" w:rsidRPr="00272DA0">
        <w:rPr>
          <w:rFonts w:ascii="Gill Sans MT" w:hAnsi="Gill Sans MT"/>
          <w:sz w:val="28"/>
          <w:szCs w:val="28"/>
        </w:rPr>
        <w:t>alongside</w:t>
      </w:r>
      <w:r w:rsidR="00272DA0" w:rsidRPr="00272DA0">
        <w:rPr>
          <w:rFonts w:ascii="Gill Sans MT" w:hAnsi="Gill Sans MT"/>
          <w:sz w:val="28"/>
          <w:szCs w:val="28"/>
        </w:rPr>
        <w:t xml:space="preserve"> a Scandinavian </w:t>
      </w:r>
      <w:r w:rsidR="00EE52AA">
        <w:rPr>
          <w:rFonts w:ascii="Gill Sans MT" w:hAnsi="Gill Sans MT"/>
          <w:sz w:val="28"/>
          <w:szCs w:val="28"/>
        </w:rPr>
        <w:t>p</w:t>
      </w:r>
      <w:r w:rsidR="00272DA0" w:rsidRPr="00272DA0">
        <w:rPr>
          <w:rFonts w:ascii="Gill Sans MT" w:hAnsi="Gill Sans MT"/>
          <w:sz w:val="28"/>
          <w:szCs w:val="28"/>
        </w:rPr>
        <w:t xml:space="preserve">astoral theologian. </w:t>
      </w:r>
      <w:r w:rsidR="00D64DBB">
        <w:rPr>
          <w:rFonts w:ascii="Gill Sans MT" w:hAnsi="Gill Sans MT"/>
          <w:sz w:val="28"/>
          <w:szCs w:val="28"/>
        </w:rPr>
        <w:t xml:space="preserve">The </w:t>
      </w:r>
      <w:r>
        <w:rPr>
          <w:rFonts w:ascii="Gill Sans MT" w:hAnsi="Gill Sans MT"/>
          <w:sz w:val="28"/>
          <w:szCs w:val="28"/>
        </w:rPr>
        <w:t xml:space="preserve">areas </w:t>
      </w:r>
      <w:r w:rsidR="00272DA0" w:rsidRPr="00272DA0">
        <w:rPr>
          <w:rFonts w:ascii="Gill Sans MT" w:hAnsi="Gill Sans MT"/>
          <w:sz w:val="28"/>
          <w:szCs w:val="28"/>
        </w:rPr>
        <w:t xml:space="preserve">covered include the theological nature of practice; the use of case studies in practical theological research; the public benefit of scholarship; the nature of reflexivity, normativity and interdisciplinarity in practical theology; racism; the politics and complexity of practical knowledge and the nature of </w:t>
      </w:r>
      <w:r w:rsidR="00EE52AA">
        <w:rPr>
          <w:rFonts w:ascii="Gill Sans MT" w:hAnsi="Gill Sans MT"/>
          <w:sz w:val="28"/>
          <w:szCs w:val="28"/>
        </w:rPr>
        <w:t xml:space="preserve">the Roman </w:t>
      </w:r>
      <w:r w:rsidR="00272DA0" w:rsidRPr="00272DA0">
        <w:rPr>
          <w:rFonts w:ascii="Gill Sans MT" w:hAnsi="Gill Sans MT"/>
          <w:sz w:val="28"/>
          <w:szCs w:val="28"/>
        </w:rPr>
        <w:t>Catholic</w:t>
      </w:r>
      <w:r w:rsidR="00EE52AA">
        <w:rPr>
          <w:rFonts w:ascii="Gill Sans MT" w:hAnsi="Gill Sans MT"/>
          <w:sz w:val="28"/>
          <w:szCs w:val="28"/>
        </w:rPr>
        <w:t xml:space="preserve"> contribution</w:t>
      </w:r>
      <w:r w:rsidR="00272DA0" w:rsidRPr="00272DA0">
        <w:rPr>
          <w:rFonts w:ascii="Gill Sans MT" w:hAnsi="Gill Sans MT"/>
          <w:sz w:val="28"/>
          <w:szCs w:val="28"/>
        </w:rPr>
        <w:t xml:space="preserve"> to the reframing of practical theology.</w:t>
      </w:r>
    </w:p>
    <w:p w14:paraId="27F290F5" w14:textId="77777777" w:rsidR="00D64DBB" w:rsidRDefault="00AD4AE2" w:rsidP="00135133">
      <w:pPr>
        <w:spacing w:line="360" w:lineRule="auto"/>
        <w:rPr>
          <w:rFonts w:ascii="Gill Sans MT" w:hAnsi="Gill Sans MT"/>
          <w:sz w:val="28"/>
          <w:szCs w:val="28"/>
        </w:rPr>
      </w:pPr>
      <w:r>
        <w:rPr>
          <w:rFonts w:ascii="Gill Sans MT" w:hAnsi="Gill Sans MT"/>
          <w:sz w:val="28"/>
          <w:szCs w:val="28"/>
        </w:rPr>
        <w:t xml:space="preserve">The introduction opens up the field by exploring definitions and acknowledging the complicated position and history of the discipline of practical theology. </w:t>
      </w:r>
      <w:r w:rsidR="00796D6E">
        <w:rPr>
          <w:rFonts w:ascii="Gill Sans MT" w:hAnsi="Gill Sans MT"/>
          <w:sz w:val="28"/>
          <w:szCs w:val="28"/>
        </w:rPr>
        <w:t>It articulates an am</w:t>
      </w:r>
      <w:r>
        <w:rPr>
          <w:rFonts w:ascii="Gill Sans MT" w:hAnsi="Gill Sans MT"/>
          <w:sz w:val="28"/>
          <w:szCs w:val="28"/>
        </w:rPr>
        <w:t xml:space="preserve">bitious </w:t>
      </w:r>
      <w:r w:rsidR="00ED5A6B">
        <w:rPr>
          <w:rFonts w:ascii="Gill Sans MT" w:hAnsi="Gill Sans MT"/>
          <w:sz w:val="28"/>
          <w:szCs w:val="28"/>
        </w:rPr>
        <w:t>aspiration that hopes</w:t>
      </w:r>
      <w:r w:rsidR="0061666F">
        <w:rPr>
          <w:rFonts w:ascii="Gill Sans MT" w:hAnsi="Gill Sans MT"/>
          <w:sz w:val="28"/>
          <w:szCs w:val="28"/>
        </w:rPr>
        <w:t xml:space="preserve"> practical</w:t>
      </w:r>
      <w:r>
        <w:rPr>
          <w:rFonts w:ascii="Gill Sans MT" w:hAnsi="Gill Sans MT"/>
          <w:sz w:val="28"/>
          <w:szCs w:val="28"/>
        </w:rPr>
        <w:t xml:space="preserve"> theologians might </w:t>
      </w:r>
      <w:r w:rsidR="00EE52AA">
        <w:rPr>
          <w:rFonts w:ascii="Gill Sans MT" w:hAnsi="Gill Sans MT"/>
          <w:sz w:val="28"/>
          <w:szCs w:val="28"/>
        </w:rPr>
        <w:t xml:space="preserve">be </w:t>
      </w:r>
      <w:r w:rsidR="0061666F">
        <w:rPr>
          <w:rFonts w:ascii="Gill Sans MT" w:hAnsi="Gill Sans MT"/>
          <w:sz w:val="28"/>
          <w:szCs w:val="28"/>
        </w:rPr>
        <w:t xml:space="preserve"> </w:t>
      </w:r>
      <w:r w:rsidR="00EE52AA">
        <w:rPr>
          <w:rFonts w:ascii="Gill Sans MT" w:hAnsi="Gill Sans MT"/>
          <w:sz w:val="28"/>
          <w:szCs w:val="28"/>
        </w:rPr>
        <w:t xml:space="preserve"> facilitator</w:t>
      </w:r>
      <w:r w:rsidR="0061666F">
        <w:rPr>
          <w:rFonts w:ascii="Gill Sans MT" w:hAnsi="Gill Sans MT"/>
          <w:sz w:val="28"/>
          <w:szCs w:val="28"/>
        </w:rPr>
        <w:t>s</w:t>
      </w:r>
      <w:r w:rsidR="00EE52AA">
        <w:rPr>
          <w:rFonts w:ascii="Gill Sans MT" w:hAnsi="Gill Sans MT"/>
          <w:sz w:val="28"/>
          <w:szCs w:val="28"/>
        </w:rPr>
        <w:t xml:space="preserve"> of change</w:t>
      </w:r>
      <w:r w:rsidR="0061666F">
        <w:rPr>
          <w:rFonts w:ascii="Gill Sans MT" w:hAnsi="Gill Sans MT"/>
          <w:sz w:val="28"/>
          <w:szCs w:val="28"/>
        </w:rPr>
        <w:t xml:space="preserve"> by </w:t>
      </w:r>
      <w:r>
        <w:rPr>
          <w:rFonts w:ascii="Gill Sans MT" w:hAnsi="Gill Sans MT"/>
          <w:sz w:val="28"/>
          <w:szCs w:val="28"/>
        </w:rPr>
        <w:t>contribut</w:t>
      </w:r>
      <w:r w:rsidR="0061666F">
        <w:rPr>
          <w:rFonts w:ascii="Gill Sans MT" w:hAnsi="Gill Sans MT"/>
          <w:sz w:val="28"/>
          <w:szCs w:val="28"/>
        </w:rPr>
        <w:t>ing</w:t>
      </w:r>
      <w:r>
        <w:rPr>
          <w:rFonts w:ascii="Gill Sans MT" w:hAnsi="Gill Sans MT"/>
          <w:sz w:val="28"/>
          <w:szCs w:val="28"/>
        </w:rPr>
        <w:t xml:space="preserve"> to</w:t>
      </w:r>
      <w:r w:rsidR="0061666F">
        <w:rPr>
          <w:rFonts w:ascii="Gill Sans MT" w:hAnsi="Gill Sans MT"/>
          <w:sz w:val="28"/>
          <w:szCs w:val="28"/>
        </w:rPr>
        <w:t xml:space="preserve"> the</w:t>
      </w:r>
      <w:r>
        <w:rPr>
          <w:rFonts w:ascii="Gill Sans MT" w:hAnsi="Gill Sans MT"/>
          <w:sz w:val="28"/>
          <w:szCs w:val="28"/>
        </w:rPr>
        <w:t xml:space="preserve"> </w:t>
      </w:r>
      <w:r w:rsidR="0061666F">
        <w:rPr>
          <w:rFonts w:ascii="Gill Sans MT" w:hAnsi="Gill Sans MT"/>
          <w:sz w:val="28"/>
          <w:szCs w:val="28"/>
        </w:rPr>
        <w:t>transformation</w:t>
      </w:r>
      <w:r>
        <w:rPr>
          <w:rFonts w:ascii="Gill Sans MT" w:hAnsi="Gill Sans MT"/>
          <w:sz w:val="28"/>
          <w:szCs w:val="28"/>
        </w:rPr>
        <w:t xml:space="preserve"> </w:t>
      </w:r>
      <w:r w:rsidR="00ED5A6B">
        <w:rPr>
          <w:rFonts w:ascii="Gill Sans MT" w:hAnsi="Gill Sans MT"/>
          <w:sz w:val="28"/>
          <w:szCs w:val="28"/>
        </w:rPr>
        <w:t xml:space="preserve">of </w:t>
      </w:r>
      <w:r>
        <w:rPr>
          <w:rFonts w:ascii="Gill Sans MT" w:hAnsi="Gill Sans MT"/>
          <w:sz w:val="28"/>
          <w:szCs w:val="28"/>
        </w:rPr>
        <w:t xml:space="preserve">individual and communal life </w:t>
      </w:r>
      <w:r w:rsidR="0061666F">
        <w:rPr>
          <w:rFonts w:ascii="Gill Sans MT" w:hAnsi="Gill Sans MT"/>
          <w:sz w:val="28"/>
          <w:szCs w:val="28"/>
        </w:rPr>
        <w:t>through</w:t>
      </w:r>
      <w:r w:rsidR="00ED5A6B">
        <w:rPr>
          <w:rFonts w:ascii="Gill Sans MT" w:hAnsi="Gill Sans MT"/>
          <w:sz w:val="28"/>
          <w:szCs w:val="28"/>
        </w:rPr>
        <w:t xml:space="preserve"> putting to work</w:t>
      </w:r>
      <w:r w:rsidR="0061666F">
        <w:rPr>
          <w:rFonts w:ascii="Gill Sans MT" w:hAnsi="Gill Sans MT"/>
          <w:sz w:val="28"/>
          <w:szCs w:val="28"/>
        </w:rPr>
        <w:t xml:space="preserve"> the practices of </w:t>
      </w:r>
      <w:r>
        <w:rPr>
          <w:rFonts w:ascii="Gill Sans MT" w:hAnsi="Gill Sans MT"/>
          <w:sz w:val="28"/>
          <w:szCs w:val="28"/>
        </w:rPr>
        <w:t>religious tradition</w:t>
      </w:r>
      <w:r w:rsidR="0061666F">
        <w:rPr>
          <w:rFonts w:ascii="Gill Sans MT" w:hAnsi="Gill Sans MT"/>
          <w:sz w:val="28"/>
          <w:szCs w:val="28"/>
        </w:rPr>
        <w:t>s</w:t>
      </w:r>
      <w:r>
        <w:rPr>
          <w:rFonts w:ascii="Gill Sans MT" w:hAnsi="Gill Sans MT"/>
          <w:sz w:val="28"/>
          <w:szCs w:val="28"/>
        </w:rPr>
        <w:t xml:space="preserve">. This narrative holds together a realistic dynamic and tension between academy and context. Pastoral theology involves engagement with the conceptual, the emotional and the political (page 3). </w:t>
      </w:r>
      <w:r w:rsidR="0061666F">
        <w:rPr>
          <w:rFonts w:ascii="Gill Sans MT" w:hAnsi="Gill Sans MT"/>
          <w:sz w:val="28"/>
          <w:szCs w:val="28"/>
        </w:rPr>
        <w:t>G</w:t>
      </w:r>
      <w:r w:rsidR="00300C50">
        <w:rPr>
          <w:rFonts w:ascii="Gill Sans MT" w:hAnsi="Gill Sans MT"/>
          <w:sz w:val="28"/>
          <w:szCs w:val="28"/>
        </w:rPr>
        <w:t xml:space="preserve">ood pastoral theology begins in conversation and community. In relation to our sources of information </w:t>
      </w:r>
      <w:r w:rsidR="00ED5A6B">
        <w:rPr>
          <w:rFonts w:ascii="Gill Sans MT" w:hAnsi="Gill Sans MT"/>
          <w:sz w:val="28"/>
          <w:szCs w:val="28"/>
        </w:rPr>
        <w:t>in the</w:t>
      </w:r>
      <w:r w:rsidR="00300C50">
        <w:rPr>
          <w:rFonts w:ascii="Gill Sans MT" w:hAnsi="Gill Sans MT"/>
          <w:sz w:val="28"/>
          <w:szCs w:val="28"/>
        </w:rPr>
        <w:t xml:space="preserve"> work of </w:t>
      </w:r>
      <w:r w:rsidR="0061666F">
        <w:rPr>
          <w:rFonts w:ascii="Gill Sans MT" w:hAnsi="Gill Sans MT"/>
          <w:sz w:val="28"/>
          <w:szCs w:val="28"/>
        </w:rPr>
        <w:t>practical</w:t>
      </w:r>
      <w:r w:rsidR="00300C50">
        <w:rPr>
          <w:rFonts w:ascii="Gill Sans MT" w:hAnsi="Gill Sans MT"/>
          <w:sz w:val="28"/>
          <w:szCs w:val="28"/>
        </w:rPr>
        <w:t xml:space="preserve"> theology there is a question of </w:t>
      </w:r>
      <w:r w:rsidR="00ED5A6B">
        <w:rPr>
          <w:rFonts w:ascii="Gill Sans MT" w:hAnsi="Gill Sans MT"/>
          <w:sz w:val="28"/>
          <w:szCs w:val="28"/>
        </w:rPr>
        <w:t>naming and even locating</w:t>
      </w:r>
      <w:r w:rsidR="00300C50">
        <w:rPr>
          <w:rFonts w:ascii="Gill Sans MT" w:hAnsi="Gill Sans MT"/>
          <w:sz w:val="28"/>
          <w:szCs w:val="28"/>
        </w:rPr>
        <w:t xml:space="preserve"> </w:t>
      </w:r>
      <w:r w:rsidR="0061666F">
        <w:rPr>
          <w:rFonts w:ascii="Gill Sans MT" w:hAnsi="Gill Sans MT"/>
          <w:sz w:val="28"/>
          <w:szCs w:val="28"/>
        </w:rPr>
        <w:t xml:space="preserve">the </w:t>
      </w:r>
      <w:r w:rsidR="0061666F">
        <w:rPr>
          <w:rFonts w:ascii="Gill Sans MT" w:hAnsi="Gill Sans MT"/>
          <w:sz w:val="28"/>
          <w:szCs w:val="28"/>
        </w:rPr>
        <w:lastRenderedPageBreak/>
        <w:t>audiences of practical theology</w:t>
      </w:r>
      <w:r w:rsidR="00ED5A6B">
        <w:rPr>
          <w:rFonts w:ascii="Gill Sans MT" w:hAnsi="Gill Sans MT"/>
          <w:sz w:val="28"/>
          <w:szCs w:val="28"/>
        </w:rPr>
        <w:t xml:space="preserve">. We are asked to consider </w:t>
      </w:r>
      <w:r w:rsidR="00300C50">
        <w:rPr>
          <w:rFonts w:ascii="Gill Sans MT" w:hAnsi="Gill Sans MT"/>
          <w:sz w:val="28"/>
          <w:szCs w:val="28"/>
        </w:rPr>
        <w:t>how far this body of knowledge contributes to the common good</w:t>
      </w:r>
      <w:r w:rsidR="0061666F">
        <w:rPr>
          <w:rFonts w:ascii="Gill Sans MT" w:hAnsi="Gill Sans MT"/>
          <w:sz w:val="28"/>
          <w:szCs w:val="28"/>
        </w:rPr>
        <w:t xml:space="preserve"> in </w:t>
      </w:r>
      <w:r w:rsidR="00ED5A6B">
        <w:rPr>
          <w:rFonts w:ascii="Gill Sans MT" w:hAnsi="Gill Sans MT"/>
          <w:sz w:val="28"/>
          <w:szCs w:val="28"/>
        </w:rPr>
        <w:t xml:space="preserve">our </w:t>
      </w:r>
      <w:r w:rsidR="0061666F">
        <w:rPr>
          <w:rFonts w:ascii="Gill Sans MT" w:hAnsi="Gill Sans MT"/>
          <w:sz w:val="28"/>
          <w:szCs w:val="28"/>
        </w:rPr>
        <w:t>social and political arenas</w:t>
      </w:r>
      <w:r w:rsidR="00300C50">
        <w:rPr>
          <w:rFonts w:ascii="Gill Sans MT" w:hAnsi="Gill Sans MT"/>
          <w:sz w:val="28"/>
          <w:szCs w:val="28"/>
        </w:rPr>
        <w:t>.</w:t>
      </w:r>
    </w:p>
    <w:p w14:paraId="1FAFCF03" w14:textId="77777777" w:rsidR="00E37BAE" w:rsidRDefault="00E37BAE" w:rsidP="00135133">
      <w:pPr>
        <w:spacing w:line="360" w:lineRule="auto"/>
        <w:rPr>
          <w:rFonts w:ascii="Gill Sans MT" w:hAnsi="Gill Sans MT"/>
          <w:sz w:val="28"/>
          <w:szCs w:val="28"/>
        </w:rPr>
      </w:pPr>
    </w:p>
    <w:p w14:paraId="36A56EEC" w14:textId="77777777" w:rsidR="00272DA0" w:rsidRPr="00272DA0" w:rsidRDefault="00300C50" w:rsidP="00135133">
      <w:pPr>
        <w:spacing w:line="360" w:lineRule="auto"/>
        <w:rPr>
          <w:rFonts w:ascii="Gill Sans MT" w:hAnsi="Gill Sans MT"/>
          <w:sz w:val="28"/>
          <w:szCs w:val="28"/>
        </w:rPr>
      </w:pPr>
      <w:r>
        <w:rPr>
          <w:rFonts w:ascii="Gill Sans MT" w:hAnsi="Gill Sans MT"/>
          <w:sz w:val="28"/>
          <w:szCs w:val="28"/>
        </w:rPr>
        <w:t xml:space="preserve">Chapter One establishes the importance of </w:t>
      </w:r>
      <w:r w:rsidR="00ED5A6B">
        <w:rPr>
          <w:rFonts w:ascii="Gill Sans MT" w:hAnsi="Gill Sans MT"/>
          <w:sz w:val="28"/>
          <w:szCs w:val="28"/>
        </w:rPr>
        <w:t xml:space="preserve">experience and </w:t>
      </w:r>
      <w:r>
        <w:rPr>
          <w:rFonts w:ascii="Gill Sans MT" w:hAnsi="Gill Sans MT"/>
          <w:sz w:val="28"/>
          <w:szCs w:val="28"/>
        </w:rPr>
        <w:t xml:space="preserve">practice </w:t>
      </w:r>
      <w:r w:rsidR="00ED5A6B">
        <w:rPr>
          <w:rFonts w:ascii="Gill Sans MT" w:hAnsi="Gill Sans MT"/>
          <w:sz w:val="28"/>
          <w:szCs w:val="28"/>
        </w:rPr>
        <w:t>is</w:t>
      </w:r>
      <w:r>
        <w:rPr>
          <w:rFonts w:ascii="Gill Sans MT" w:hAnsi="Gill Sans MT"/>
          <w:sz w:val="28"/>
          <w:szCs w:val="28"/>
        </w:rPr>
        <w:t xml:space="preserve"> a source of theological engagement and knowledge. Theologians in this field must explore how they develop capacity to show how practice constitutes theological knowledge. A clear sense of distance is maintained between the activity of theological reflection and</w:t>
      </w:r>
      <w:r w:rsidR="00303111">
        <w:rPr>
          <w:rFonts w:ascii="Gill Sans MT" w:hAnsi="Gill Sans MT"/>
          <w:sz w:val="28"/>
          <w:szCs w:val="28"/>
        </w:rPr>
        <w:t xml:space="preserve"> the work of Christian churches. A broader more outward facing focus should challenge some of the internal contradictions and conflicts of religious institutions. What becomes clear in this context is the </w:t>
      </w:r>
      <w:r w:rsidR="00440983">
        <w:rPr>
          <w:rFonts w:ascii="Gill Sans MT" w:hAnsi="Gill Sans MT"/>
          <w:sz w:val="28"/>
          <w:szCs w:val="28"/>
        </w:rPr>
        <w:t>significant distance of</w:t>
      </w:r>
      <w:r w:rsidR="00ED5A6B">
        <w:rPr>
          <w:rFonts w:ascii="Gill Sans MT" w:hAnsi="Gill Sans MT"/>
          <w:sz w:val="28"/>
          <w:szCs w:val="28"/>
        </w:rPr>
        <w:t xml:space="preserve"> thought,</w:t>
      </w:r>
      <w:r w:rsidR="00440983">
        <w:rPr>
          <w:rFonts w:ascii="Gill Sans MT" w:hAnsi="Gill Sans MT"/>
          <w:sz w:val="28"/>
          <w:szCs w:val="28"/>
        </w:rPr>
        <w:t xml:space="preserve"> culture </w:t>
      </w:r>
      <w:r w:rsidR="00ED5A6B">
        <w:rPr>
          <w:rFonts w:ascii="Gill Sans MT" w:hAnsi="Gill Sans MT"/>
          <w:sz w:val="28"/>
          <w:szCs w:val="28"/>
        </w:rPr>
        <w:t xml:space="preserve">and experience </w:t>
      </w:r>
      <w:r w:rsidR="00303111">
        <w:rPr>
          <w:rFonts w:ascii="Gill Sans MT" w:hAnsi="Gill Sans MT"/>
          <w:sz w:val="28"/>
          <w:szCs w:val="28"/>
        </w:rPr>
        <w:t>between American and European contexts</w:t>
      </w:r>
      <w:r w:rsidR="00440983">
        <w:rPr>
          <w:rFonts w:ascii="Gill Sans MT" w:hAnsi="Gill Sans MT"/>
          <w:sz w:val="28"/>
          <w:szCs w:val="28"/>
        </w:rPr>
        <w:t xml:space="preserve">. There are some key questions for us to consider: </w:t>
      </w:r>
      <w:r w:rsidR="00272DA0" w:rsidRPr="00272DA0">
        <w:rPr>
          <w:rFonts w:ascii="Gill Sans MT" w:hAnsi="Gill Sans MT"/>
          <w:sz w:val="28"/>
          <w:szCs w:val="28"/>
        </w:rPr>
        <w:t>What is our experience of theology and where and how might we find it boring, irrelevant or just wrong? How does theology help us or enable us to come to terms with living?</w:t>
      </w:r>
      <w:r w:rsidR="00440983">
        <w:rPr>
          <w:rFonts w:ascii="Gill Sans MT" w:hAnsi="Gill Sans MT"/>
          <w:sz w:val="28"/>
          <w:szCs w:val="28"/>
        </w:rPr>
        <w:t xml:space="preserve"> H</w:t>
      </w:r>
      <w:r w:rsidR="00272DA0" w:rsidRPr="00272DA0">
        <w:rPr>
          <w:rFonts w:ascii="Gill Sans MT" w:hAnsi="Gill Sans MT"/>
          <w:sz w:val="28"/>
          <w:szCs w:val="28"/>
        </w:rPr>
        <w:t>ow independent should theology be from the church? In what ways theology the servant of the church</w:t>
      </w:r>
      <w:r w:rsidR="00440983">
        <w:rPr>
          <w:rFonts w:ascii="Gill Sans MT" w:hAnsi="Gill Sans MT"/>
          <w:sz w:val="28"/>
          <w:szCs w:val="28"/>
        </w:rPr>
        <w:t>? (p17) This is picked up in more detail in Chapter 3 (</w:t>
      </w:r>
      <w:r w:rsidR="00440983" w:rsidRPr="00440983">
        <w:rPr>
          <w:rFonts w:ascii="Gill Sans MT" w:hAnsi="Gill Sans MT"/>
          <w:sz w:val="28"/>
          <w:szCs w:val="28"/>
        </w:rPr>
        <w:t>The tension between scholarship and service</w:t>
      </w:r>
      <w:r w:rsidR="00440983">
        <w:rPr>
          <w:rFonts w:ascii="Gill Sans MT" w:hAnsi="Gill Sans MT"/>
          <w:sz w:val="28"/>
          <w:szCs w:val="28"/>
        </w:rPr>
        <w:t xml:space="preserve">) as Cruz explores the nature of service as empathetic knowing. There is an insightful exploration of </w:t>
      </w:r>
      <w:r w:rsidR="00440983" w:rsidRPr="00440983">
        <w:rPr>
          <w:rFonts w:ascii="Gill Sans MT" w:hAnsi="Gill Sans MT"/>
          <w:sz w:val="28"/>
          <w:szCs w:val="28"/>
        </w:rPr>
        <w:t>the vocation of reflective practitioner (</w:t>
      </w:r>
      <w:r w:rsidR="00440983">
        <w:rPr>
          <w:rFonts w:ascii="Gill Sans MT" w:hAnsi="Gill Sans MT"/>
          <w:sz w:val="28"/>
          <w:szCs w:val="28"/>
        </w:rPr>
        <w:t>pp64-5) with key discussions about ways of knowing and the importance of developing enough intelligence to discern what can be solved and what simply needs to be lived with (p79). In this context the Pastoral theologian needs always to evaluate scholarship and develop the skill of making space for adaptive change in patterns of teaching, learning and scholarship especially in times of institutional transition. (p81).</w:t>
      </w:r>
    </w:p>
    <w:p w14:paraId="039D1C7E" w14:textId="77777777" w:rsidR="00440983" w:rsidRDefault="00440983" w:rsidP="00135133">
      <w:pPr>
        <w:spacing w:line="360" w:lineRule="auto"/>
        <w:rPr>
          <w:rFonts w:ascii="Gill Sans MT" w:hAnsi="Gill Sans MT"/>
          <w:sz w:val="28"/>
          <w:szCs w:val="28"/>
        </w:rPr>
      </w:pPr>
      <w:r>
        <w:rPr>
          <w:rFonts w:ascii="Gill Sans MT" w:hAnsi="Gill Sans MT"/>
          <w:sz w:val="28"/>
          <w:szCs w:val="28"/>
        </w:rPr>
        <w:t xml:space="preserve"> </w:t>
      </w:r>
      <w:r w:rsidR="00272DA0" w:rsidRPr="00272DA0">
        <w:rPr>
          <w:rFonts w:ascii="Gill Sans MT" w:hAnsi="Gill Sans MT"/>
          <w:sz w:val="28"/>
          <w:szCs w:val="28"/>
        </w:rPr>
        <w:t xml:space="preserve"> </w:t>
      </w:r>
      <w:r>
        <w:rPr>
          <w:rFonts w:ascii="Gill Sans MT" w:hAnsi="Gill Sans MT"/>
          <w:sz w:val="28"/>
          <w:szCs w:val="28"/>
        </w:rPr>
        <w:t xml:space="preserve"> </w:t>
      </w:r>
    </w:p>
    <w:p w14:paraId="3D5ACF90" w14:textId="77777777" w:rsidR="00095DA0" w:rsidRPr="00095DA0" w:rsidRDefault="00440983" w:rsidP="00135133">
      <w:pPr>
        <w:spacing w:line="360" w:lineRule="auto"/>
        <w:rPr>
          <w:rFonts w:ascii="Gill Sans MT" w:hAnsi="Gill Sans MT"/>
          <w:sz w:val="28"/>
          <w:szCs w:val="28"/>
        </w:rPr>
      </w:pPr>
      <w:r>
        <w:rPr>
          <w:rFonts w:ascii="Gill Sans MT" w:hAnsi="Gill Sans MT"/>
          <w:sz w:val="28"/>
          <w:szCs w:val="28"/>
        </w:rPr>
        <w:lastRenderedPageBreak/>
        <w:t xml:space="preserve">Chapters 2 </w:t>
      </w:r>
      <w:r w:rsidR="008E2BF5">
        <w:rPr>
          <w:rFonts w:ascii="Gill Sans MT" w:hAnsi="Gill Sans MT"/>
          <w:sz w:val="28"/>
          <w:szCs w:val="28"/>
        </w:rPr>
        <w:t xml:space="preserve">,6 </w:t>
      </w:r>
      <w:r>
        <w:rPr>
          <w:rFonts w:ascii="Gill Sans MT" w:hAnsi="Gill Sans MT"/>
          <w:sz w:val="28"/>
          <w:szCs w:val="28"/>
        </w:rPr>
        <w:t>and 10 by Campbell Reed and Turpin</w:t>
      </w:r>
      <w:r w:rsidR="00095DA0">
        <w:rPr>
          <w:rFonts w:ascii="Gill Sans MT" w:hAnsi="Gill Sans MT"/>
          <w:sz w:val="28"/>
          <w:szCs w:val="28"/>
        </w:rPr>
        <w:t xml:space="preserve"> highlight the limitations, problems and difficulties around interpretation. We are reminded by a number of writers in this volume that whenever story is narrated there are always issues around power. </w:t>
      </w:r>
      <w:r w:rsidR="00DB5C41">
        <w:rPr>
          <w:rFonts w:ascii="Gill Sans MT" w:hAnsi="Gill Sans MT"/>
          <w:sz w:val="28"/>
          <w:szCs w:val="28"/>
        </w:rPr>
        <w:t>Our view is limited and interpretation partial.</w:t>
      </w:r>
      <w:r w:rsidR="00ED5A6B">
        <w:rPr>
          <w:rFonts w:ascii="Gill Sans MT" w:hAnsi="Gill Sans MT"/>
          <w:sz w:val="28"/>
          <w:szCs w:val="28"/>
        </w:rPr>
        <w:t xml:space="preserve">We always only see part of the story. </w:t>
      </w:r>
      <w:r w:rsidR="00095DA0">
        <w:rPr>
          <w:rFonts w:ascii="Gill Sans MT" w:hAnsi="Gill Sans MT"/>
          <w:sz w:val="28"/>
          <w:szCs w:val="28"/>
        </w:rPr>
        <w:t>We are asked to consider how far</w:t>
      </w:r>
      <w:r w:rsidR="00095DA0" w:rsidRPr="00095DA0">
        <w:rPr>
          <w:rFonts w:ascii="Gill Sans MT" w:hAnsi="Gill Sans MT"/>
          <w:sz w:val="28"/>
          <w:szCs w:val="28"/>
        </w:rPr>
        <w:t xml:space="preserve"> </w:t>
      </w:r>
      <w:r w:rsidR="009275AD">
        <w:rPr>
          <w:rFonts w:ascii="Gill Sans MT" w:hAnsi="Gill Sans MT"/>
          <w:sz w:val="28"/>
          <w:szCs w:val="28"/>
        </w:rPr>
        <w:t>theology</w:t>
      </w:r>
      <w:r w:rsidR="00095DA0" w:rsidRPr="00095DA0">
        <w:rPr>
          <w:rFonts w:ascii="Gill Sans MT" w:hAnsi="Gill Sans MT"/>
          <w:sz w:val="28"/>
          <w:szCs w:val="28"/>
        </w:rPr>
        <w:t xml:space="preserve"> run</w:t>
      </w:r>
      <w:r w:rsidR="009275AD">
        <w:rPr>
          <w:rFonts w:ascii="Gill Sans MT" w:hAnsi="Gill Sans MT"/>
          <w:sz w:val="28"/>
          <w:szCs w:val="28"/>
        </w:rPr>
        <w:t>s</w:t>
      </w:r>
      <w:r w:rsidR="00095DA0" w:rsidRPr="00095DA0">
        <w:rPr>
          <w:rFonts w:ascii="Gill Sans MT" w:hAnsi="Gill Sans MT"/>
          <w:sz w:val="28"/>
          <w:szCs w:val="28"/>
        </w:rPr>
        <w:t xml:space="preserve"> the risk of self-justification and </w:t>
      </w:r>
      <w:r w:rsidR="00095DA0">
        <w:rPr>
          <w:rFonts w:ascii="Gill Sans MT" w:hAnsi="Gill Sans MT"/>
          <w:sz w:val="28"/>
          <w:szCs w:val="28"/>
        </w:rPr>
        <w:t xml:space="preserve">the extent to which </w:t>
      </w:r>
      <w:r w:rsidR="00095DA0" w:rsidRPr="00095DA0">
        <w:rPr>
          <w:rFonts w:ascii="Gill Sans MT" w:hAnsi="Gill Sans MT"/>
          <w:sz w:val="28"/>
          <w:szCs w:val="28"/>
        </w:rPr>
        <w:t>we see the dangers of summarisation – and therefore by implication oversim</w:t>
      </w:r>
      <w:r w:rsidR="00095DA0">
        <w:rPr>
          <w:rFonts w:ascii="Gill Sans MT" w:hAnsi="Gill Sans MT"/>
          <w:sz w:val="28"/>
          <w:szCs w:val="28"/>
        </w:rPr>
        <w:t>plification</w:t>
      </w:r>
      <w:r w:rsidR="00095DA0" w:rsidRPr="00095DA0">
        <w:rPr>
          <w:rFonts w:ascii="Gill Sans MT" w:hAnsi="Gill Sans MT"/>
          <w:sz w:val="28"/>
          <w:szCs w:val="28"/>
        </w:rPr>
        <w:t>?</w:t>
      </w:r>
      <w:r w:rsidR="00095DA0">
        <w:rPr>
          <w:rFonts w:ascii="Gill Sans MT" w:hAnsi="Gill Sans MT"/>
          <w:sz w:val="28"/>
          <w:szCs w:val="28"/>
        </w:rPr>
        <w:t xml:space="preserve"> Reed argues that there </w:t>
      </w:r>
      <w:r w:rsidR="00095DA0" w:rsidRPr="00095DA0">
        <w:rPr>
          <w:rFonts w:ascii="Gill Sans MT" w:hAnsi="Gill Sans MT"/>
          <w:sz w:val="28"/>
          <w:szCs w:val="28"/>
        </w:rPr>
        <w:t>is a continuing uncritical use of the word theory, which runs the risk of practical theol</w:t>
      </w:r>
      <w:r w:rsidR="00095DA0">
        <w:rPr>
          <w:rFonts w:ascii="Gill Sans MT" w:hAnsi="Gill Sans MT"/>
          <w:sz w:val="28"/>
          <w:szCs w:val="28"/>
        </w:rPr>
        <w:t>ogy either overpromising or mis</w:t>
      </w:r>
      <w:r w:rsidR="00095DA0" w:rsidRPr="00095DA0">
        <w:rPr>
          <w:rFonts w:ascii="Gill Sans MT" w:hAnsi="Gill Sans MT"/>
          <w:sz w:val="28"/>
          <w:szCs w:val="28"/>
        </w:rPr>
        <w:t>promising what can be delivered</w:t>
      </w:r>
      <w:r w:rsidR="00095DA0">
        <w:rPr>
          <w:rFonts w:ascii="Gill Sans MT" w:hAnsi="Gill Sans MT"/>
          <w:sz w:val="28"/>
          <w:szCs w:val="28"/>
        </w:rPr>
        <w:t>. This results in an ongoing maintenance of the</w:t>
      </w:r>
      <w:r w:rsidR="00095DA0" w:rsidRPr="00095DA0">
        <w:rPr>
          <w:rFonts w:ascii="Gill Sans MT" w:hAnsi="Gill Sans MT"/>
          <w:sz w:val="28"/>
          <w:szCs w:val="28"/>
        </w:rPr>
        <w:t xml:space="preserve"> split between theory and practice</w:t>
      </w:r>
      <w:r w:rsidR="00095DA0">
        <w:rPr>
          <w:rFonts w:ascii="Gill Sans MT" w:hAnsi="Gill Sans MT"/>
          <w:sz w:val="28"/>
          <w:szCs w:val="28"/>
        </w:rPr>
        <w:t>. (p47).</w:t>
      </w:r>
    </w:p>
    <w:p w14:paraId="5FD98D38" w14:textId="77777777" w:rsidR="00440983" w:rsidRDefault="00095DA0" w:rsidP="00135133">
      <w:pPr>
        <w:spacing w:line="360" w:lineRule="auto"/>
        <w:rPr>
          <w:rFonts w:ascii="Gill Sans MT" w:hAnsi="Gill Sans MT"/>
          <w:sz w:val="28"/>
          <w:szCs w:val="28"/>
        </w:rPr>
      </w:pPr>
      <w:r w:rsidRPr="00095DA0">
        <w:rPr>
          <w:rFonts w:ascii="Gill Sans MT" w:hAnsi="Gill Sans MT"/>
          <w:sz w:val="28"/>
          <w:szCs w:val="28"/>
        </w:rPr>
        <w:t>Turpin</w:t>
      </w:r>
      <w:r>
        <w:rPr>
          <w:rFonts w:ascii="Gill Sans MT" w:hAnsi="Gill Sans MT"/>
          <w:sz w:val="28"/>
          <w:szCs w:val="28"/>
        </w:rPr>
        <w:t xml:space="preserve"> offers some useful and practical tools to enable students to reflect on their experience particularly if they are being trained for </w:t>
      </w:r>
      <w:r w:rsidR="00DB5C41">
        <w:rPr>
          <w:rFonts w:ascii="Gill Sans MT" w:hAnsi="Gill Sans MT"/>
          <w:sz w:val="28"/>
          <w:szCs w:val="28"/>
        </w:rPr>
        <w:t>public m</w:t>
      </w:r>
      <w:r>
        <w:rPr>
          <w:rFonts w:ascii="Gill Sans MT" w:hAnsi="Gill Sans MT"/>
          <w:sz w:val="28"/>
          <w:szCs w:val="28"/>
        </w:rPr>
        <w:t xml:space="preserve">inistry. She asks </w:t>
      </w:r>
      <w:r w:rsidRPr="00095DA0">
        <w:rPr>
          <w:rFonts w:ascii="Gill Sans MT" w:hAnsi="Gill Sans MT"/>
          <w:sz w:val="28"/>
          <w:szCs w:val="28"/>
        </w:rPr>
        <w:t>how far meanings are so contextualised to the history of a particular community in time and place that it is difficult to imagine whether it might be translated or related to similar practices elsewhere.</w:t>
      </w:r>
      <w:r>
        <w:rPr>
          <w:rFonts w:ascii="Gill Sans MT" w:hAnsi="Gill Sans MT"/>
          <w:sz w:val="28"/>
          <w:szCs w:val="28"/>
        </w:rPr>
        <w:t xml:space="preserve"> Tu</w:t>
      </w:r>
      <w:r w:rsidRPr="00095DA0">
        <w:rPr>
          <w:rFonts w:ascii="Gill Sans MT" w:hAnsi="Gill Sans MT"/>
          <w:sz w:val="28"/>
          <w:szCs w:val="28"/>
        </w:rPr>
        <w:t xml:space="preserve">rpin articulates the layers of complexity in shaping an account of local knowledge and describes why this complexity matters both in the context of professional practice and in the </w:t>
      </w:r>
      <w:r w:rsidR="00DB5C41">
        <w:rPr>
          <w:rFonts w:ascii="Gill Sans MT" w:hAnsi="Gill Sans MT"/>
          <w:sz w:val="28"/>
          <w:szCs w:val="28"/>
        </w:rPr>
        <w:t>‘</w:t>
      </w:r>
      <w:r w:rsidRPr="00095DA0">
        <w:rPr>
          <w:rFonts w:ascii="Gill Sans MT" w:hAnsi="Gill Sans MT"/>
          <w:sz w:val="28"/>
          <w:szCs w:val="28"/>
        </w:rPr>
        <w:t>production</w:t>
      </w:r>
      <w:r w:rsidR="00DB5C41">
        <w:rPr>
          <w:rFonts w:ascii="Gill Sans MT" w:hAnsi="Gill Sans MT"/>
          <w:sz w:val="28"/>
          <w:szCs w:val="28"/>
        </w:rPr>
        <w:t>’</w:t>
      </w:r>
      <w:r w:rsidRPr="00095DA0">
        <w:rPr>
          <w:rFonts w:ascii="Gill Sans MT" w:hAnsi="Gill Sans MT"/>
          <w:sz w:val="28"/>
          <w:szCs w:val="28"/>
        </w:rPr>
        <w:t xml:space="preserve"> of the Christian tradition.</w:t>
      </w:r>
      <w:r>
        <w:rPr>
          <w:rFonts w:ascii="Gill Sans MT" w:hAnsi="Gill Sans MT"/>
          <w:sz w:val="28"/>
          <w:szCs w:val="28"/>
        </w:rPr>
        <w:t xml:space="preserve"> </w:t>
      </w:r>
      <w:r w:rsidRPr="00095DA0">
        <w:rPr>
          <w:rFonts w:ascii="Gill Sans MT" w:hAnsi="Gill Sans MT"/>
          <w:sz w:val="28"/>
          <w:szCs w:val="28"/>
        </w:rPr>
        <w:t xml:space="preserve">It follows that irreducible complexity is a hallmark of the practical wisdom necessary for the discipline. </w:t>
      </w:r>
      <w:r w:rsidR="00DB5C41">
        <w:rPr>
          <w:rFonts w:ascii="Gill Sans MT" w:hAnsi="Gill Sans MT"/>
          <w:sz w:val="28"/>
          <w:szCs w:val="28"/>
        </w:rPr>
        <w:t>It follows that w</w:t>
      </w:r>
      <w:r w:rsidRPr="00095DA0">
        <w:rPr>
          <w:rFonts w:ascii="Gill Sans MT" w:hAnsi="Gill Sans MT"/>
          <w:sz w:val="28"/>
          <w:szCs w:val="28"/>
        </w:rPr>
        <w:t xml:space="preserve">e need to be </w:t>
      </w:r>
      <w:r w:rsidR="00DB5C41" w:rsidRPr="00095DA0">
        <w:rPr>
          <w:rFonts w:ascii="Gill Sans MT" w:hAnsi="Gill Sans MT"/>
          <w:sz w:val="28"/>
          <w:szCs w:val="28"/>
        </w:rPr>
        <w:t>observers that are more creative</w:t>
      </w:r>
      <w:r w:rsidRPr="00095DA0">
        <w:rPr>
          <w:rFonts w:ascii="Gill Sans MT" w:hAnsi="Gill Sans MT"/>
          <w:sz w:val="28"/>
          <w:szCs w:val="28"/>
        </w:rPr>
        <w:t xml:space="preserve"> and attenders to the multidimensional realities of lived religion</w:t>
      </w:r>
      <w:r>
        <w:rPr>
          <w:rFonts w:ascii="Gill Sans MT" w:hAnsi="Gill Sans MT"/>
          <w:sz w:val="28"/>
          <w:szCs w:val="28"/>
        </w:rPr>
        <w:t>.</w:t>
      </w:r>
    </w:p>
    <w:p w14:paraId="380B893E" w14:textId="77777777" w:rsidR="00E37BAE" w:rsidRDefault="00E37BAE" w:rsidP="00135133">
      <w:pPr>
        <w:spacing w:line="360" w:lineRule="auto"/>
        <w:rPr>
          <w:rFonts w:ascii="Gill Sans MT" w:hAnsi="Gill Sans MT"/>
          <w:sz w:val="28"/>
          <w:szCs w:val="28"/>
        </w:rPr>
      </w:pPr>
      <w:r>
        <w:rPr>
          <w:rFonts w:ascii="Gill Sans MT" w:hAnsi="Gill Sans MT"/>
          <w:sz w:val="28"/>
          <w:szCs w:val="28"/>
        </w:rPr>
        <w:t xml:space="preserve">In this </w:t>
      </w:r>
      <w:r w:rsidR="00DB5C41">
        <w:rPr>
          <w:rFonts w:ascii="Gill Sans MT" w:hAnsi="Gill Sans MT"/>
          <w:sz w:val="28"/>
          <w:szCs w:val="28"/>
        </w:rPr>
        <w:t>context,</w:t>
      </w:r>
      <w:r>
        <w:rPr>
          <w:rFonts w:ascii="Gill Sans MT" w:hAnsi="Gill Sans MT"/>
          <w:sz w:val="28"/>
          <w:szCs w:val="28"/>
        </w:rPr>
        <w:t xml:space="preserve"> we should attend carefully to the social</w:t>
      </w:r>
      <w:r w:rsidR="00DB5C41">
        <w:rPr>
          <w:rFonts w:ascii="Gill Sans MT" w:hAnsi="Gill Sans MT"/>
          <w:sz w:val="28"/>
          <w:szCs w:val="28"/>
        </w:rPr>
        <w:t>,</w:t>
      </w:r>
      <w:r>
        <w:rPr>
          <w:rFonts w:ascii="Gill Sans MT" w:hAnsi="Gill Sans MT"/>
          <w:sz w:val="28"/>
          <w:szCs w:val="28"/>
        </w:rPr>
        <w:t xml:space="preserve"> cultural and political challenges </w:t>
      </w:r>
      <w:r w:rsidR="004A5C9B">
        <w:rPr>
          <w:rFonts w:ascii="Gill Sans MT" w:hAnsi="Gill Sans MT"/>
          <w:sz w:val="28"/>
          <w:szCs w:val="28"/>
        </w:rPr>
        <w:t xml:space="preserve">posed by the power of racism and the ways in which we devalue and underestimate the diversity and necessity of looking beyond a particular ‘white’ perspective on life. </w:t>
      </w:r>
      <w:r w:rsidR="00DB5C41">
        <w:rPr>
          <w:rFonts w:ascii="Gill Sans MT" w:hAnsi="Gill Sans MT"/>
          <w:sz w:val="28"/>
          <w:szCs w:val="28"/>
        </w:rPr>
        <w:t>Shepherd in Chapter 6 explores this</w:t>
      </w:r>
      <w:r w:rsidR="004A5C9B">
        <w:rPr>
          <w:rFonts w:ascii="Gill Sans MT" w:hAnsi="Gill Sans MT"/>
          <w:sz w:val="28"/>
          <w:szCs w:val="28"/>
        </w:rPr>
        <w:t xml:space="preserve"> (</w:t>
      </w:r>
      <w:r w:rsidRPr="00E37BAE">
        <w:rPr>
          <w:rFonts w:ascii="Gill Sans MT" w:hAnsi="Gill Sans MT"/>
          <w:sz w:val="28"/>
          <w:szCs w:val="28"/>
        </w:rPr>
        <w:t>Raced bodies: portraying bodies, Reifying Racism</w:t>
      </w:r>
      <w:r w:rsidR="008E2BF5">
        <w:rPr>
          <w:rFonts w:ascii="Gill Sans MT" w:hAnsi="Gill Sans MT"/>
          <w:sz w:val="28"/>
          <w:szCs w:val="28"/>
        </w:rPr>
        <w:t>) and</w:t>
      </w:r>
      <w:r w:rsidR="004A5C9B">
        <w:rPr>
          <w:rFonts w:ascii="Gill Sans MT" w:hAnsi="Gill Sans MT"/>
          <w:sz w:val="28"/>
          <w:szCs w:val="28"/>
        </w:rPr>
        <w:t xml:space="preserve"> </w:t>
      </w:r>
      <w:r w:rsidR="008E2BF5">
        <w:rPr>
          <w:rFonts w:ascii="Gill Sans MT" w:hAnsi="Gill Sans MT"/>
          <w:sz w:val="28"/>
          <w:szCs w:val="28"/>
        </w:rPr>
        <w:t>has particular</w:t>
      </w:r>
      <w:r w:rsidR="004A5C9B">
        <w:rPr>
          <w:rFonts w:ascii="Gill Sans MT" w:hAnsi="Gill Sans MT"/>
          <w:sz w:val="28"/>
          <w:szCs w:val="28"/>
        </w:rPr>
        <w:t xml:space="preserve"> </w:t>
      </w:r>
      <w:r w:rsidRPr="00E37BAE">
        <w:rPr>
          <w:rFonts w:ascii="Gill Sans MT" w:hAnsi="Gill Sans MT"/>
          <w:sz w:val="28"/>
          <w:szCs w:val="28"/>
        </w:rPr>
        <w:t>relevan</w:t>
      </w:r>
      <w:r w:rsidR="004A5C9B">
        <w:rPr>
          <w:rFonts w:ascii="Gill Sans MT" w:hAnsi="Gill Sans MT"/>
          <w:sz w:val="28"/>
          <w:szCs w:val="28"/>
        </w:rPr>
        <w:t xml:space="preserve">ce in </w:t>
      </w:r>
      <w:r w:rsidRPr="00E37BAE">
        <w:rPr>
          <w:rFonts w:ascii="Gill Sans MT" w:hAnsi="Gill Sans MT"/>
          <w:sz w:val="28"/>
          <w:szCs w:val="28"/>
        </w:rPr>
        <w:t xml:space="preserve">the light of Trump’s election and the decision of the British people to exit the European </w:t>
      </w:r>
      <w:r w:rsidRPr="00E37BAE">
        <w:rPr>
          <w:rFonts w:ascii="Gill Sans MT" w:hAnsi="Gill Sans MT"/>
          <w:sz w:val="28"/>
          <w:szCs w:val="28"/>
        </w:rPr>
        <w:lastRenderedPageBreak/>
        <w:t>Union</w:t>
      </w:r>
      <w:r w:rsidR="004A5C9B">
        <w:rPr>
          <w:rFonts w:ascii="Gill Sans MT" w:hAnsi="Gill Sans MT"/>
          <w:sz w:val="28"/>
          <w:szCs w:val="28"/>
        </w:rPr>
        <w:t xml:space="preserve">. Here is the core challenge, </w:t>
      </w:r>
      <w:r w:rsidRPr="00E37BAE">
        <w:rPr>
          <w:rFonts w:ascii="Gill Sans MT" w:hAnsi="Gill Sans MT"/>
          <w:sz w:val="28"/>
          <w:szCs w:val="28"/>
        </w:rPr>
        <w:t xml:space="preserve">‘the vocation of the Christian theologian is to hold tightly the spirit filled, prophetic, </w:t>
      </w:r>
      <w:r w:rsidR="00F81EC9" w:rsidRPr="00E37BAE">
        <w:rPr>
          <w:rFonts w:ascii="Gill Sans MT" w:hAnsi="Gill Sans MT"/>
          <w:sz w:val="28"/>
          <w:szCs w:val="28"/>
        </w:rPr>
        <w:t>critical</w:t>
      </w:r>
      <w:r w:rsidRPr="00E37BAE">
        <w:rPr>
          <w:rFonts w:ascii="Gill Sans MT" w:hAnsi="Gill Sans MT"/>
          <w:sz w:val="28"/>
          <w:szCs w:val="28"/>
        </w:rPr>
        <w:t xml:space="preserve"> and creative edge… Our theology must stand with </w:t>
      </w:r>
      <w:r w:rsidR="00F81EC9" w:rsidRPr="00E37BAE">
        <w:rPr>
          <w:rFonts w:ascii="Gill Sans MT" w:hAnsi="Gill Sans MT"/>
          <w:sz w:val="28"/>
          <w:szCs w:val="28"/>
        </w:rPr>
        <w:t>societies</w:t>
      </w:r>
      <w:r w:rsidRPr="00E37BAE">
        <w:rPr>
          <w:rFonts w:ascii="Gill Sans MT" w:hAnsi="Gill Sans MT"/>
          <w:sz w:val="28"/>
          <w:szCs w:val="28"/>
        </w:rPr>
        <w:t xml:space="preserve"> most abject, despised and oppressed. In the twilight of American culture, telling the truth about white racist supremacy is a theological obligation, no matter how cauterizing those truths may be. To speak about theology as truth telling is to accentuate its core responsibility…’ </w:t>
      </w:r>
      <w:r w:rsidR="008E2BF5">
        <w:rPr>
          <w:rFonts w:ascii="Gill Sans MT" w:hAnsi="Gill Sans MT"/>
          <w:sz w:val="28"/>
          <w:szCs w:val="28"/>
        </w:rPr>
        <w:t>(p245).</w:t>
      </w:r>
    </w:p>
    <w:p w14:paraId="2D9CD894" w14:textId="77777777" w:rsidR="008E2BF5" w:rsidRPr="00E37BAE" w:rsidRDefault="008E2BF5" w:rsidP="00135133">
      <w:pPr>
        <w:spacing w:line="360" w:lineRule="auto"/>
        <w:rPr>
          <w:rFonts w:ascii="Gill Sans MT" w:hAnsi="Gill Sans MT"/>
          <w:sz w:val="28"/>
          <w:szCs w:val="28"/>
        </w:rPr>
      </w:pPr>
      <w:r>
        <w:rPr>
          <w:rFonts w:ascii="Gill Sans MT" w:hAnsi="Gill Sans MT"/>
          <w:sz w:val="28"/>
          <w:szCs w:val="28"/>
        </w:rPr>
        <w:t xml:space="preserve">In terms of listening to different and </w:t>
      </w:r>
      <w:r w:rsidR="00F81EC9">
        <w:rPr>
          <w:rFonts w:ascii="Gill Sans MT" w:hAnsi="Gill Sans MT"/>
          <w:sz w:val="28"/>
          <w:szCs w:val="28"/>
        </w:rPr>
        <w:t xml:space="preserve">too </w:t>
      </w:r>
      <w:r>
        <w:rPr>
          <w:rFonts w:ascii="Gill Sans MT" w:hAnsi="Gill Sans MT"/>
          <w:sz w:val="28"/>
          <w:szCs w:val="28"/>
        </w:rPr>
        <w:t xml:space="preserve">often minority voices </w:t>
      </w:r>
      <w:r w:rsidRPr="008E2BF5">
        <w:rPr>
          <w:rFonts w:ascii="Gill Sans MT" w:hAnsi="Gill Sans MT"/>
          <w:sz w:val="28"/>
          <w:szCs w:val="28"/>
        </w:rPr>
        <w:t>Wolfteich</w:t>
      </w:r>
      <w:r>
        <w:rPr>
          <w:rFonts w:ascii="Gill Sans MT" w:hAnsi="Gill Sans MT"/>
          <w:sz w:val="28"/>
          <w:szCs w:val="28"/>
        </w:rPr>
        <w:t xml:space="preserve"> in chapter 11 offers us a plea to listen more carefully to Roman </w:t>
      </w:r>
      <w:r w:rsidRPr="008E2BF5">
        <w:rPr>
          <w:rFonts w:ascii="Gill Sans MT" w:hAnsi="Gill Sans MT"/>
          <w:sz w:val="28"/>
          <w:szCs w:val="28"/>
        </w:rPr>
        <w:t>Catholic contributions and conundrums</w:t>
      </w:r>
      <w:r>
        <w:rPr>
          <w:rFonts w:ascii="Gill Sans MT" w:hAnsi="Gill Sans MT"/>
          <w:sz w:val="28"/>
          <w:szCs w:val="28"/>
        </w:rPr>
        <w:t xml:space="preserve"> as she asks </w:t>
      </w:r>
      <w:r w:rsidR="0010550B">
        <w:rPr>
          <w:rFonts w:ascii="Gill Sans MT" w:hAnsi="Gill Sans MT"/>
          <w:sz w:val="28"/>
          <w:szCs w:val="28"/>
        </w:rPr>
        <w:t>h</w:t>
      </w:r>
      <w:r w:rsidRPr="008E2BF5">
        <w:rPr>
          <w:rFonts w:ascii="Gill Sans MT" w:hAnsi="Gill Sans MT"/>
          <w:sz w:val="28"/>
          <w:szCs w:val="28"/>
        </w:rPr>
        <w:t>ow far does practical theology have a home in catholic structures?</w:t>
      </w:r>
      <w:r>
        <w:rPr>
          <w:rFonts w:ascii="Gill Sans MT" w:hAnsi="Gill Sans MT"/>
          <w:sz w:val="28"/>
          <w:szCs w:val="28"/>
        </w:rPr>
        <w:t xml:space="preserve"> The reader is reminded about the critical nature of attending to the content of theology as we are asked to explore the development of</w:t>
      </w:r>
      <w:r w:rsidRPr="008E2BF5">
        <w:rPr>
          <w:rFonts w:ascii="Gill Sans MT" w:hAnsi="Gill Sans MT"/>
          <w:sz w:val="28"/>
          <w:szCs w:val="28"/>
        </w:rPr>
        <w:t xml:space="preserve"> a theology that moves from life to Christian </w:t>
      </w:r>
      <w:r>
        <w:rPr>
          <w:rFonts w:ascii="Gill Sans MT" w:hAnsi="Gill Sans MT"/>
          <w:sz w:val="28"/>
          <w:szCs w:val="28"/>
        </w:rPr>
        <w:t>faith to renewed faith for life.</w:t>
      </w:r>
      <w:r w:rsidR="00F81EC9">
        <w:rPr>
          <w:rFonts w:ascii="Gill Sans MT" w:hAnsi="Gill Sans MT"/>
          <w:sz w:val="28"/>
          <w:szCs w:val="28"/>
        </w:rPr>
        <w:t xml:space="preserve"> The Roman Catholic tradition has much to offer in this generative task of articulating the content of faith.</w:t>
      </w:r>
    </w:p>
    <w:p w14:paraId="752D836C" w14:textId="77777777" w:rsidR="00095DA0" w:rsidRDefault="00095DA0" w:rsidP="00135133">
      <w:pPr>
        <w:spacing w:line="360" w:lineRule="auto"/>
        <w:rPr>
          <w:rFonts w:ascii="Gill Sans MT" w:hAnsi="Gill Sans MT"/>
          <w:sz w:val="28"/>
          <w:szCs w:val="28"/>
        </w:rPr>
      </w:pPr>
    </w:p>
    <w:p w14:paraId="6E17C862" w14:textId="77777777" w:rsidR="00272DA0" w:rsidRPr="00272DA0" w:rsidRDefault="00095DA0" w:rsidP="00135133">
      <w:pPr>
        <w:spacing w:line="360" w:lineRule="auto"/>
        <w:rPr>
          <w:rFonts w:ascii="Gill Sans MT" w:hAnsi="Gill Sans MT"/>
          <w:sz w:val="28"/>
          <w:szCs w:val="28"/>
        </w:rPr>
      </w:pPr>
      <w:r>
        <w:rPr>
          <w:rFonts w:ascii="Gill Sans MT" w:hAnsi="Gill Sans MT"/>
          <w:sz w:val="28"/>
          <w:szCs w:val="28"/>
        </w:rPr>
        <w:t>The theme of conundrum (as a puzzle or riddle without an apparent solution,</w:t>
      </w:r>
      <w:r w:rsidR="006F0FAD">
        <w:rPr>
          <w:rFonts w:ascii="Gill Sans MT" w:hAnsi="Gill Sans MT"/>
          <w:sz w:val="28"/>
          <w:szCs w:val="28"/>
        </w:rPr>
        <w:t xml:space="preserve"> an enigma the baffles, frustrates and evades resolution) continues throughout the volume but particularly in chapters 4, 5 and 6. Dreyer (p91) reminds the researcher that all knowledge is mediated knowledge, and that there is a constant conflict of interpretation. Bias, researcher subjectivity </w:t>
      </w:r>
      <w:r w:rsidR="006F0FAD" w:rsidRPr="00272DA0">
        <w:rPr>
          <w:rFonts w:ascii="Gill Sans MT" w:hAnsi="Gill Sans MT"/>
          <w:sz w:val="28"/>
          <w:szCs w:val="28"/>
        </w:rPr>
        <w:t>and</w:t>
      </w:r>
      <w:r w:rsidR="00272DA0" w:rsidRPr="00272DA0">
        <w:rPr>
          <w:rFonts w:ascii="Gill Sans MT" w:hAnsi="Gill Sans MT"/>
          <w:sz w:val="28"/>
          <w:szCs w:val="28"/>
        </w:rPr>
        <w:t xml:space="preserve"> </w:t>
      </w:r>
      <w:r w:rsidR="006F0FAD" w:rsidRPr="00272DA0">
        <w:rPr>
          <w:rFonts w:ascii="Gill Sans MT" w:hAnsi="Gill Sans MT"/>
          <w:sz w:val="28"/>
          <w:szCs w:val="28"/>
        </w:rPr>
        <w:t>positionality play</w:t>
      </w:r>
      <w:r w:rsidR="00272DA0" w:rsidRPr="00272DA0">
        <w:rPr>
          <w:rFonts w:ascii="Gill Sans MT" w:hAnsi="Gill Sans MT"/>
          <w:sz w:val="28"/>
          <w:szCs w:val="28"/>
        </w:rPr>
        <w:t xml:space="preserve"> a role in these interpretations</w:t>
      </w:r>
      <w:r w:rsidR="006F0FAD">
        <w:rPr>
          <w:rFonts w:ascii="Gill Sans MT" w:hAnsi="Gill Sans MT"/>
          <w:sz w:val="28"/>
          <w:szCs w:val="28"/>
        </w:rPr>
        <w:t>. This is described as</w:t>
      </w:r>
      <w:r w:rsidR="00272DA0" w:rsidRPr="00272DA0">
        <w:rPr>
          <w:rFonts w:ascii="Gill Sans MT" w:hAnsi="Gill Sans MT"/>
          <w:sz w:val="28"/>
          <w:szCs w:val="28"/>
        </w:rPr>
        <w:t xml:space="preserve"> </w:t>
      </w:r>
      <w:r w:rsidR="006F0FAD">
        <w:rPr>
          <w:rFonts w:ascii="Gill Sans MT" w:hAnsi="Gill Sans MT"/>
          <w:sz w:val="28"/>
          <w:szCs w:val="28"/>
        </w:rPr>
        <w:t xml:space="preserve">a basic epistemological dilemma, </w:t>
      </w:r>
      <w:r w:rsidR="00272DA0" w:rsidRPr="00272DA0">
        <w:rPr>
          <w:rFonts w:ascii="Gill Sans MT" w:hAnsi="Gill Sans MT"/>
          <w:sz w:val="28"/>
          <w:szCs w:val="28"/>
        </w:rPr>
        <w:t>‘the point of this chapter is that reflexivity cannot heal the epistemological wound of researcher subjectivity, bias and personality</w:t>
      </w:r>
      <w:r w:rsidR="006F0FAD" w:rsidRPr="00272DA0">
        <w:rPr>
          <w:rFonts w:ascii="Gill Sans MT" w:hAnsi="Gill Sans MT"/>
          <w:sz w:val="28"/>
          <w:szCs w:val="28"/>
        </w:rPr>
        <w:t>…</w:t>
      </w:r>
      <w:r w:rsidR="00272DA0" w:rsidRPr="00272DA0">
        <w:rPr>
          <w:rFonts w:ascii="Gill Sans MT" w:hAnsi="Gill Sans MT"/>
          <w:sz w:val="28"/>
          <w:szCs w:val="28"/>
        </w:rPr>
        <w:t xml:space="preserve"> Our reflexive efforts will therefore always be trapped between apodictic certainty and perpetual suspicion. This is the conundrum of reflexivity</w:t>
      </w:r>
      <w:r w:rsidR="006F0FAD">
        <w:rPr>
          <w:rFonts w:ascii="Gill Sans MT" w:hAnsi="Gill Sans MT"/>
          <w:sz w:val="28"/>
          <w:szCs w:val="28"/>
        </w:rPr>
        <w:t xml:space="preserve">’ (p92). Gotto picks up some of these themes as we are asked to </w:t>
      </w:r>
      <w:r w:rsidR="00272DA0" w:rsidRPr="00272DA0">
        <w:rPr>
          <w:rFonts w:ascii="Gill Sans MT" w:hAnsi="Gill Sans MT"/>
          <w:sz w:val="28"/>
          <w:szCs w:val="28"/>
        </w:rPr>
        <w:t>appreciat</w:t>
      </w:r>
      <w:r w:rsidR="006F0FAD">
        <w:rPr>
          <w:rFonts w:ascii="Gill Sans MT" w:hAnsi="Gill Sans MT"/>
          <w:sz w:val="28"/>
          <w:szCs w:val="28"/>
        </w:rPr>
        <w:t>e</w:t>
      </w:r>
      <w:r w:rsidR="00272DA0" w:rsidRPr="00272DA0">
        <w:rPr>
          <w:rFonts w:ascii="Gill Sans MT" w:hAnsi="Gill Sans MT"/>
          <w:sz w:val="28"/>
          <w:szCs w:val="28"/>
        </w:rPr>
        <w:t xml:space="preserve"> diversity especially in the areas of race and gender</w:t>
      </w:r>
      <w:r w:rsidR="006F0FAD">
        <w:rPr>
          <w:rFonts w:ascii="Gill Sans MT" w:hAnsi="Gill Sans MT"/>
          <w:sz w:val="28"/>
          <w:szCs w:val="28"/>
        </w:rPr>
        <w:t xml:space="preserve">. In other words </w:t>
      </w:r>
      <w:r w:rsidR="006F0FAD" w:rsidRPr="00272DA0">
        <w:rPr>
          <w:rFonts w:ascii="Gill Sans MT" w:hAnsi="Gill Sans MT"/>
          <w:sz w:val="28"/>
          <w:szCs w:val="28"/>
        </w:rPr>
        <w:t>–</w:t>
      </w:r>
      <w:r w:rsidR="00272DA0" w:rsidRPr="00272DA0">
        <w:rPr>
          <w:rFonts w:ascii="Gill Sans MT" w:hAnsi="Gill Sans MT"/>
          <w:sz w:val="28"/>
          <w:szCs w:val="28"/>
        </w:rPr>
        <w:t xml:space="preserve"> </w:t>
      </w:r>
      <w:r w:rsidR="006F0FAD">
        <w:rPr>
          <w:rFonts w:ascii="Gill Sans MT" w:hAnsi="Gill Sans MT"/>
          <w:sz w:val="28"/>
          <w:szCs w:val="28"/>
        </w:rPr>
        <w:lastRenderedPageBreak/>
        <w:t>‘</w:t>
      </w:r>
      <w:r w:rsidR="00272DA0" w:rsidRPr="00272DA0">
        <w:rPr>
          <w:rFonts w:ascii="Gill Sans MT" w:hAnsi="Gill Sans MT"/>
          <w:sz w:val="28"/>
          <w:szCs w:val="28"/>
        </w:rPr>
        <w:t xml:space="preserve">through whose eyes do we view theology and theological </w:t>
      </w:r>
      <w:r w:rsidR="00135133" w:rsidRPr="00272DA0">
        <w:rPr>
          <w:rFonts w:ascii="Gill Sans MT" w:hAnsi="Gill Sans MT"/>
          <w:sz w:val="28"/>
          <w:szCs w:val="28"/>
        </w:rPr>
        <w:t>task?</w:t>
      </w:r>
      <w:r w:rsidR="006F0FAD">
        <w:rPr>
          <w:rFonts w:ascii="Gill Sans MT" w:hAnsi="Gill Sans MT"/>
          <w:sz w:val="28"/>
          <w:szCs w:val="28"/>
        </w:rPr>
        <w:t>’ (p</w:t>
      </w:r>
      <w:r w:rsidR="00272DA0" w:rsidRPr="00272DA0">
        <w:rPr>
          <w:rFonts w:ascii="Gill Sans MT" w:hAnsi="Gill Sans MT"/>
          <w:sz w:val="28"/>
          <w:szCs w:val="28"/>
        </w:rPr>
        <w:t>116</w:t>
      </w:r>
      <w:r w:rsidR="006F0FAD">
        <w:rPr>
          <w:rFonts w:ascii="Gill Sans MT" w:hAnsi="Gill Sans MT"/>
          <w:sz w:val="28"/>
          <w:szCs w:val="28"/>
        </w:rPr>
        <w:t>).  Researchers should explore the significance of</w:t>
      </w:r>
      <w:r w:rsidR="00272DA0" w:rsidRPr="00272DA0">
        <w:rPr>
          <w:rFonts w:ascii="Gill Sans MT" w:hAnsi="Gill Sans MT"/>
          <w:sz w:val="28"/>
          <w:szCs w:val="28"/>
        </w:rPr>
        <w:t xml:space="preserve"> power and privilege within </w:t>
      </w:r>
      <w:r w:rsidR="006F0FAD">
        <w:rPr>
          <w:rFonts w:ascii="Gill Sans MT" w:hAnsi="Gill Sans MT"/>
          <w:sz w:val="28"/>
          <w:szCs w:val="28"/>
        </w:rPr>
        <w:t xml:space="preserve">their discipline. </w:t>
      </w:r>
      <w:r w:rsidR="006F0FAD" w:rsidRPr="006F0FAD">
        <w:rPr>
          <w:rFonts w:ascii="Gill Sans MT" w:hAnsi="Gill Sans MT"/>
          <w:sz w:val="28"/>
          <w:szCs w:val="28"/>
        </w:rPr>
        <w:t>Kaufmann</w:t>
      </w:r>
      <w:r w:rsidR="006F0FAD">
        <w:rPr>
          <w:rFonts w:ascii="Gill Sans MT" w:hAnsi="Gill Sans MT"/>
          <w:sz w:val="28"/>
          <w:szCs w:val="28"/>
        </w:rPr>
        <w:t xml:space="preserve"> (chapter 6) asks about the nature of </w:t>
      </w:r>
      <w:r w:rsidR="00272DA0" w:rsidRPr="00272DA0">
        <w:rPr>
          <w:rFonts w:ascii="Gill Sans MT" w:hAnsi="Gill Sans MT"/>
          <w:sz w:val="28"/>
          <w:szCs w:val="28"/>
        </w:rPr>
        <w:t>normativity</w:t>
      </w:r>
      <w:r w:rsidR="006F0FAD">
        <w:rPr>
          <w:rFonts w:ascii="Gill Sans MT" w:hAnsi="Gill Sans MT"/>
          <w:sz w:val="28"/>
          <w:szCs w:val="28"/>
        </w:rPr>
        <w:t xml:space="preserve">. </w:t>
      </w:r>
      <w:r w:rsidR="00272DA0" w:rsidRPr="00272DA0">
        <w:rPr>
          <w:rFonts w:ascii="Gill Sans MT" w:hAnsi="Gill Sans MT"/>
          <w:sz w:val="28"/>
          <w:szCs w:val="28"/>
        </w:rPr>
        <w:t xml:space="preserve">What we mean when we critique a text as being insufficiently theological or insufficiently normative? </w:t>
      </w:r>
      <w:r w:rsidR="00E37BAE">
        <w:rPr>
          <w:rFonts w:ascii="Gill Sans MT" w:hAnsi="Gill Sans MT"/>
          <w:sz w:val="28"/>
          <w:szCs w:val="28"/>
        </w:rPr>
        <w:t>He discusses (p137)</w:t>
      </w:r>
      <w:r w:rsidR="00272DA0" w:rsidRPr="00272DA0">
        <w:rPr>
          <w:rFonts w:ascii="Gill Sans MT" w:hAnsi="Gill Sans MT"/>
          <w:sz w:val="28"/>
          <w:szCs w:val="28"/>
        </w:rPr>
        <w:t xml:space="preserve"> the correlational approach – what should be given priority in a mutual, critical conversation between human experience – and theological tradition or normative systematic theology? Where does authority lie? Who decides?</w:t>
      </w:r>
      <w:r w:rsidR="00E37BAE">
        <w:rPr>
          <w:rFonts w:ascii="Gill Sans MT" w:hAnsi="Gill Sans MT"/>
          <w:sz w:val="28"/>
          <w:szCs w:val="28"/>
        </w:rPr>
        <w:t xml:space="preserve"> Some important connections are made with systematic theology as this chapter asks us to consider the shape and content of our theological anthropology (p154)</w:t>
      </w:r>
    </w:p>
    <w:p w14:paraId="216F4513" w14:textId="77777777" w:rsidR="008E2BF5" w:rsidRDefault="008E2BF5" w:rsidP="00135133">
      <w:pPr>
        <w:spacing w:line="360" w:lineRule="auto"/>
        <w:rPr>
          <w:rFonts w:ascii="Gill Sans MT" w:hAnsi="Gill Sans MT"/>
          <w:sz w:val="28"/>
          <w:szCs w:val="28"/>
        </w:rPr>
      </w:pPr>
    </w:p>
    <w:p w14:paraId="44B9ABEA" w14:textId="77777777" w:rsidR="00272DA0" w:rsidRPr="00272DA0" w:rsidRDefault="008E2BF5" w:rsidP="00135133">
      <w:pPr>
        <w:spacing w:line="360" w:lineRule="auto"/>
        <w:rPr>
          <w:rFonts w:ascii="Gill Sans MT" w:hAnsi="Gill Sans MT"/>
          <w:sz w:val="28"/>
          <w:szCs w:val="28"/>
        </w:rPr>
      </w:pPr>
      <w:r>
        <w:rPr>
          <w:rFonts w:ascii="Gill Sans MT" w:hAnsi="Gill Sans MT"/>
          <w:sz w:val="28"/>
          <w:szCs w:val="28"/>
        </w:rPr>
        <w:t xml:space="preserve">Finally chapters 7 and 8, written by the editors (Mercer and Miller McLemore) explore interdisciplinarity as a practical theological </w:t>
      </w:r>
      <w:r w:rsidR="00F81EC9">
        <w:rPr>
          <w:rFonts w:ascii="Gill Sans MT" w:hAnsi="Gill Sans MT"/>
          <w:sz w:val="28"/>
          <w:szCs w:val="28"/>
        </w:rPr>
        <w:t>conundrum and</w:t>
      </w:r>
      <w:r>
        <w:rPr>
          <w:rFonts w:ascii="Gill Sans MT" w:hAnsi="Gill Sans MT"/>
          <w:sz w:val="28"/>
          <w:szCs w:val="28"/>
        </w:rPr>
        <w:t xml:space="preserve"> the politics of the theory-practice binary. Mercer asks h</w:t>
      </w:r>
      <w:r w:rsidR="00272DA0" w:rsidRPr="00272DA0">
        <w:rPr>
          <w:rFonts w:ascii="Gill Sans MT" w:hAnsi="Gill Sans MT"/>
          <w:sz w:val="28"/>
          <w:szCs w:val="28"/>
        </w:rPr>
        <w:t>ow are we to define interdisciplinarity</w:t>
      </w:r>
      <w:r>
        <w:rPr>
          <w:rFonts w:ascii="Gill Sans MT" w:hAnsi="Gill Sans MT"/>
          <w:sz w:val="28"/>
          <w:szCs w:val="28"/>
        </w:rPr>
        <w:t xml:space="preserve"> and in doing so reminds us that </w:t>
      </w:r>
      <w:r w:rsidR="00272DA0" w:rsidRPr="00272DA0">
        <w:rPr>
          <w:rFonts w:ascii="Gill Sans MT" w:hAnsi="Gill Sans MT"/>
          <w:sz w:val="28"/>
          <w:szCs w:val="28"/>
        </w:rPr>
        <w:t xml:space="preserve">‘practical theology, with its focus on the lived practice as a person and communities within their social contexts, is inherently interdisciplinary, since this kind of work necessitates not only knowledge of theology but also of human personhood alongside social and contextual knowledge’ </w:t>
      </w:r>
      <w:r>
        <w:rPr>
          <w:rFonts w:ascii="Gill Sans MT" w:hAnsi="Gill Sans MT"/>
          <w:sz w:val="28"/>
          <w:szCs w:val="28"/>
        </w:rPr>
        <w:t>(p163)</w:t>
      </w:r>
    </w:p>
    <w:p w14:paraId="22050AD3" w14:textId="77777777" w:rsidR="00272DA0" w:rsidRDefault="008E2BF5" w:rsidP="00135133">
      <w:pPr>
        <w:spacing w:line="360" w:lineRule="auto"/>
        <w:rPr>
          <w:rFonts w:ascii="Gill Sans MT" w:hAnsi="Gill Sans MT"/>
          <w:sz w:val="28"/>
          <w:szCs w:val="28"/>
        </w:rPr>
      </w:pPr>
      <w:r>
        <w:rPr>
          <w:rFonts w:ascii="Gill Sans MT" w:hAnsi="Gill Sans MT"/>
          <w:sz w:val="28"/>
          <w:szCs w:val="28"/>
        </w:rPr>
        <w:t xml:space="preserve">This takes us into fundamental questions about understanding the nature of personhood and the limits of divine revelation. In dialogue we are bidden to consider that </w:t>
      </w:r>
      <w:r w:rsidR="00272DA0" w:rsidRPr="00272DA0">
        <w:rPr>
          <w:rFonts w:ascii="Gill Sans MT" w:hAnsi="Gill Sans MT"/>
          <w:sz w:val="28"/>
          <w:szCs w:val="28"/>
        </w:rPr>
        <w:t>we do not add theology to social science, nor do we add social science to theology. Both are present and interacting in a practical theological analysis of a person or community.</w:t>
      </w:r>
      <w:r w:rsidR="005B1890">
        <w:rPr>
          <w:rFonts w:ascii="Gill Sans MT" w:hAnsi="Gill Sans MT"/>
          <w:sz w:val="28"/>
          <w:szCs w:val="28"/>
        </w:rPr>
        <w:t xml:space="preserve"> Mercer is constantly aware of the complexity of the </w:t>
      </w:r>
      <w:r w:rsidR="00F81EC9">
        <w:rPr>
          <w:rFonts w:ascii="Gill Sans MT" w:hAnsi="Gill Sans MT"/>
          <w:sz w:val="28"/>
          <w:szCs w:val="28"/>
        </w:rPr>
        <w:t>teachers’</w:t>
      </w:r>
      <w:r w:rsidR="005B1890">
        <w:rPr>
          <w:rFonts w:ascii="Gill Sans MT" w:hAnsi="Gill Sans MT"/>
          <w:sz w:val="28"/>
          <w:szCs w:val="28"/>
        </w:rPr>
        <w:t xml:space="preserve"> task in enabling students to grasp a complex range of subjects. The skill and contribution of the teacher a practical theology is affirmed, </w:t>
      </w:r>
      <w:r w:rsidR="00272DA0" w:rsidRPr="00272DA0">
        <w:rPr>
          <w:rFonts w:ascii="Gill Sans MT" w:hAnsi="Gill Sans MT"/>
          <w:sz w:val="28"/>
          <w:szCs w:val="28"/>
        </w:rPr>
        <w:t xml:space="preserve">‘Practical theologians become quite adept, even expert, scanning and selecting the usable element from a much larger canon of literature. We </w:t>
      </w:r>
      <w:r w:rsidR="00272DA0" w:rsidRPr="00272DA0">
        <w:rPr>
          <w:rFonts w:ascii="Gill Sans MT" w:hAnsi="Gill Sans MT"/>
          <w:sz w:val="28"/>
          <w:szCs w:val="28"/>
        </w:rPr>
        <w:lastRenderedPageBreak/>
        <w:t xml:space="preserve">become skilled in the art of collaborating with others who can assist us toward a more appropriate and adequate level of knowledge in a new field we need to </w:t>
      </w:r>
      <w:r w:rsidR="00135133" w:rsidRPr="00272DA0">
        <w:rPr>
          <w:rFonts w:ascii="Gill Sans MT" w:hAnsi="Gill Sans MT"/>
          <w:sz w:val="28"/>
          <w:szCs w:val="28"/>
        </w:rPr>
        <w:t>employ’</w:t>
      </w:r>
      <w:r w:rsidR="00135133">
        <w:rPr>
          <w:rFonts w:ascii="Gill Sans MT" w:hAnsi="Gill Sans MT"/>
          <w:sz w:val="28"/>
          <w:szCs w:val="28"/>
        </w:rPr>
        <w:t xml:space="preserve"> (</w:t>
      </w:r>
      <w:r w:rsidR="005B1890">
        <w:rPr>
          <w:rFonts w:ascii="Gill Sans MT" w:hAnsi="Gill Sans MT"/>
          <w:sz w:val="28"/>
          <w:szCs w:val="28"/>
        </w:rPr>
        <w:t>p145).</w:t>
      </w:r>
    </w:p>
    <w:p w14:paraId="367CF9D3" w14:textId="77777777" w:rsidR="005B1890" w:rsidRDefault="005B1890" w:rsidP="00135133">
      <w:pPr>
        <w:spacing w:line="360" w:lineRule="auto"/>
        <w:rPr>
          <w:rFonts w:ascii="Gill Sans MT" w:hAnsi="Gill Sans MT"/>
          <w:sz w:val="28"/>
          <w:szCs w:val="28"/>
        </w:rPr>
      </w:pPr>
      <w:r>
        <w:rPr>
          <w:rFonts w:ascii="Gill Sans MT" w:hAnsi="Gill Sans MT"/>
          <w:sz w:val="28"/>
          <w:szCs w:val="28"/>
        </w:rPr>
        <w:t>Miller McLemore reminds us of the modern divorce of academic theology and life (p193) adding to the authority of this discipline as one that aspires to empower and transform living and understanding.</w:t>
      </w:r>
    </w:p>
    <w:p w14:paraId="7388DDD4" w14:textId="77777777" w:rsidR="00135133" w:rsidRDefault="00135133" w:rsidP="00135133">
      <w:pPr>
        <w:spacing w:line="360" w:lineRule="auto"/>
        <w:rPr>
          <w:rFonts w:ascii="Gill Sans MT" w:hAnsi="Gill Sans MT"/>
          <w:sz w:val="28"/>
          <w:szCs w:val="28"/>
        </w:rPr>
      </w:pPr>
    </w:p>
    <w:p w14:paraId="64B30779" w14:textId="77777777" w:rsidR="0010550B" w:rsidRDefault="0010550B" w:rsidP="00135133">
      <w:pPr>
        <w:spacing w:line="360" w:lineRule="auto"/>
        <w:rPr>
          <w:rFonts w:ascii="Gill Sans MT" w:hAnsi="Gill Sans MT"/>
          <w:sz w:val="28"/>
          <w:szCs w:val="28"/>
        </w:rPr>
      </w:pPr>
      <w:r>
        <w:rPr>
          <w:rFonts w:ascii="Gill Sans MT" w:hAnsi="Gill Sans MT"/>
          <w:sz w:val="28"/>
          <w:szCs w:val="28"/>
        </w:rPr>
        <w:t xml:space="preserve">This volume of essays is to be commended for its range and scope. The authors are consistently committed to opening up confusing and conflicting problems and questions. Together the volume highlights the state of a discipline in process, on a journey of discovery and development. Part of the establishing our authority within the field the theology will depend upon our ability and preparedness to tackle some of the difficult questions posed here. </w:t>
      </w:r>
    </w:p>
    <w:p w14:paraId="433297BB" w14:textId="77777777" w:rsidR="00272DA0" w:rsidRPr="00272DA0" w:rsidRDefault="0010550B" w:rsidP="00135133">
      <w:pPr>
        <w:spacing w:line="360" w:lineRule="auto"/>
        <w:rPr>
          <w:rFonts w:ascii="Gill Sans MT" w:hAnsi="Gill Sans MT"/>
          <w:sz w:val="28"/>
          <w:szCs w:val="28"/>
        </w:rPr>
      </w:pPr>
      <w:r>
        <w:rPr>
          <w:rFonts w:ascii="Gill Sans MT" w:hAnsi="Gill Sans MT"/>
          <w:sz w:val="28"/>
          <w:szCs w:val="28"/>
        </w:rPr>
        <w:t>I return to those bookshelves and the acknowledgement of the sheer scope of the field and discipline of Pastoral and practical theology. This book perhaps encourages us to sit li</w:t>
      </w:r>
      <w:r w:rsidR="00A154D7">
        <w:rPr>
          <w:rFonts w:ascii="Gill Sans MT" w:hAnsi="Gill Sans MT"/>
          <w:sz w:val="28"/>
          <w:szCs w:val="28"/>
        </w:rPr>
        <w:t>ghtly</w:t>
      </w:r>
      <w:r>
        <w:rPr>
          <w:rFonts w:ascii="Gill Sans MT" w:hAnsi="Gill Sans MT"/>
          <w:sz w:val="28"/>
          <w:szCs w:val="28"/>
        </w:rPr>
        <w:t xml:space="preserve"> to over defined boundaries and make deeper and </w:t>
      </w:r>
      <w:r w:rsidR="00A154D7">
        <w:rPr>
          <w:rFonts w:ascii="Gill Sans MT" w:hAnsi="Gill Sans MT"/>
          <w:sz w:val="28"/>
          <w:szCs w:val="28"/>
        </w:rPr>
        <w:t>more imaginative</w:t>
      </w:r>
      <w:r>
        <w:rPr>
          <w:rFonts w:ascii="Gill Sans MT" w:hAnsi="Gill Sans MT"/>
          <w:sz w:val="28"/>
          <w:szCs w:val="28"/>
        </w:rPr>
        <w:t xml:space="preserve"> connections between the disciplines that shape practical theology. While this is not a book for undergraduate study, it is essential reading for researchers and supervisors. It will </w:t>
      </w:r>
      <w:r w:rsidR="00A154D7">
        <w:rPr>
          <w:rFonts w:ascii="Gill Sans MT" w:hAnsi="Gill Sans MT"/>
          <w:sz w:val="28"/>
          <w:szCs w:val="28"/>
        </w:rPr>
        <w:t>demands</w:t>
      </w:r>
      <w:r>
        <w:rPr>
          <w:rFonts w:ascii="Gill Sans MT" w:hAnsi="Gill Sans MT"/>
          <w:sz w:val="28"/>
          <w:szCs w:val="28"/>
        </w:rPr>
        <w:t xml:space="preserve"> close attention and careful reflection</w:t>
      </w:r>
      <w:r w:rsidR="00CF4ADA">
        <w:rPr>
          <w:rFonts w:ascii="Gill Sans MT" w:hAnsi="Gill Sans MT"/>
          <w:sz w:val="28"/>
          <w:szCs w:val="28"/>
        </w:rPr>
        <w:t>.</w:t>
      </w:r>
      <w:r w:rsidR="00A154D7">
        <w:rPr>
          <w:rFonts w:ascii="Gill Sans MT" w:hAnsi="Gill Sans MT"/>
          <w:sz w:val="28"/>
          <w:szCs w:val="28"/>
        </w:rPr>
        <w:t xml:space="preserve"> It is the task of practical theology to continue to articulate its conundrums and to attract a range of voices into its life and work.</w:t>
      </w:r>
      <w:r w:rsidR="005B1890">
        <w:rPr>
          <w:rFonts w:ascii="Gill Sans MT" w:hAnsi="Gill Sans MT"/>
          <w:sz w:val="28"/>
          <w:szCs w:val="28"/>
        </w:rPr>
        <w:t xml:space="preserve"> </w:t>
      </w:r>
    </w:p>
    <w:p w14:paraId="06F3B48F" w14:textId="77777777" w:rsidR="00272DA0" w:rsidRPr="00272DA0" w:rsidRDefault="00272DA0" w:rsidP="00135133">
      <w:pPr>
        <w:spacing w:line="360" w:lineRule="auto"/>
        <w:rPr>
          <w:rFonts w:ascii="Gill Sans MT" w:hAnsi="Gill Sans MT"/>
          <w:sz w:val="28"/>
          <w:szCs w:val="28"/>
        </w:rPr>
      </w:pPr>
    </w:p>
    <w:p w14:paraId="4E627A56" w14:textId="77777777" w:rsidR="00272DA0" w:rsidRPr="00272DA0" w:rsidRDefault="005B1890" w:rsidP="00135133">
      <w:pPr>
        <w:spacing w:line="360" w:lineRule="auto"/>
        <w:rPr>
          <w:rFonts w:ascii="Gill Sans MT" w:hAnsi="Gill Sans MT"/>
          <w:sz w:val="28"/>
          <w:szCs w:val="28"/>
        </w:rPr>
      </w:pPr>
      <w:r>
        <w:rPr>
          <w:rFonts w:ascii="Gill Sans MT" w:hAnsi="Gill Sans MT"/>
          <w:sz w:val="28"/>
          <w:szCs w:val="28"/>
        </w:rPr>
        <w:t xml:space="preserve"> </w:t>
      </w:r>
    </w:p>
    <w:p w14:paraId="32FC0B69" w14:textId="77777777" w:rsidR="00272DA0" w:rsidRPr="00272DA0" w:rsidRDefault="00272DA0" w:rsidP="00135133">
      <w:pPr>
        <w:spacing w:line="360" w:lineRule="auto"/>
        <w:rPr>
          <w:rFonts w:ascii="Gill Sans MT" w:hAnsi="Gill Sans MT"/>
          <w:sz w:val="28"/>
          <w:szCs w:val="28"/>
        </w:rPr>
      </w:pPr>
    </w:p>
    <w:p w14:paraId="0A4E90A4" w14:textId="77777777" w:rsidR="00272DA0" w:rsidRDefault="00272DA0" w:rsidP="00135133">
      <w:pPr>
        <w:spacing w:line="360" w:lineRule="auto"/>
        <w:rPr>
          <w:rFonts w:ascii="Gill Sans MT" w:hAnsi="Gill Sans MT"/>
          <w:sz w:val="28"/>
          <w:szCs w:val="28"/>
        </w:rPr>
      </w:pPr>
    </w:p>
    <w:p w14:paraId="030FA0B9" w14:textId="77777777" w:rsidR="005B1890" w:rsidRPr="00272DA0" w:rsidRDefault="005B1890" w:rsidP="00135133">
      <w:pPr>
        <w:spacing w:line="360" w:lineRule="auto"/>
        <w:rPr>
          <w:rFonts w:ascii="Gill Sans MT" w:hAnsi="Gill Sans MT"/>
          <w:sz w:val="28"/>
          <w:szCs w:val="28"/>
        </w:rPr>
      </w:pPr>
    </w:p>
    <w:sectPr w:rsidR="005B1890" w:rsidRPr="00272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A0"/>
    <w:rsid w:val="00095DA0"/>
    <w:rsid w:val="000A1C6C"/>
    <w:rsid w:val="0010550B"/>
    <w:rsid w:val="00135133"/>
    <w:rsid w:val="0020660B"/>
    <w:rsid w:val="00272DA0"/>
    <w:rsid w:val="00300C50"/>
    <w:rsid w:val="00303111"/>
    <w:rsid w:val="00324B01"/>
    <w:rsid w:val="003F381B"/>
    <w:rsid w:val="00440983"/>
    <w:rsid w:val="004A5C9B"/>
    <w:rsid w:val="005A16F8"/>
    <w:rsid w:val="005B1890"/>
    <w:rsid w:val="0061666F"/>
    <w:rsid w:val="006F0FAD"/>
    <w:rsid w:val="00796D6E"/>
    <w:rsid w:val="007A4D43"/>
    <w:rsid w:val="008E2BF5"/>
    <w:rsid w:val="009275AD"/>
    <w:rsid w:val="00975CF1"/>
    <w:rsid w:val="00A154D7"/>
    <w:rsid w:val="00A66D7E"/>
    <w:rsid w:val="00AD4AE2"/>
    <w:rsid w:val="00B727C1"/>
    <w:rsid w:val="00CF4ADA"/>
    <w:rsid w:val="00D64DBB"/>
    <w:rsid w:val="00DB5C41"/>
    <w:rsid w:val="00E37BAE"/>
    <w:rsid w:val="00ED5A6B"/>
    <w:rsid w:val="00EE52AA"/>
    <w:rsid w:val="00F8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A006"/>
  <w15:chartTrackingRefBased/>
  <w15:docId w15:val="{A15408E5-AA31-436D-8212-09E04A96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ww@saru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2025-05-30T09:59:00Z</dcterms:created>
  <dcterms:modified xsi:type="dcterms:W3CDTF">2025-05-30T09:59:00Z</dcterms:modified>
</cp:coreProperties>
</file>